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9D308B" w14:textId="77777777" w:rsidR="00B46CBB" w:rsidRPr="00EE3934" w:rsidRDefault="00B46CBB" w:rsidP="00B46CBB">
      <w:pPr>
        <w:pStyle w:val="Balk6"/>
        <w:spacing w:line="240" w:lineRule="auto"/>
        <w:ind w:firstLine="0"/>
        <w:jc w:val="center"/>
      </w:pPr>
      <w:bookmarkStart w:id="0" w:name="_Toc189367323"/>
      <w:bookmarkStart w:id="1" w:name="_Toc232234016"/>
      <w:bookmarkStart w:id="2" w:name="_Toc233021549"/>
    </w:p>
    <w:p w14:paraId="0C5C1918" w14:textId="77777777" w:rsidR="00B46CBB" w:rsidRPr="00EE3934" w:rsidRDefault="00B46CBB" w:rsidP="00B46CBB">
      <w:pPr>
        <w:pStyle w:val="Balk6"/>
        <w:spacing w:line="240" w:lineRule="auto"/>
        <w:ind w:firstLine="0"/>
      </w:pPr>
    </w:p>
    <w:p w14:paraId="443B63F8" w14:textId="77777777" w:rsidR="00B46CBB" w:rsidRPr="00051297" w:rsidRDefault="00B46CBB" w:rsidP="00B46CBB">
      <w:pPr>
        <w:pStyle w:val="Balk6"/>
        <w:ind w:firstLine="0"/>
        <w:jc w:val="center"/>
      </w:pPr>
      <w:r w:rsidRPr="00051297">
        <w:t>İLANLI USUL İÇİN STANDART GAZETE İLANI FORMU</w:t>
      </w:r>
    </w:p>
    <w:p w14:paraId="3576E80D" w14:textId="77777777" w:rsidR="00B46CBB" w:rsidRPr="00051297" w:rsidRDefault="00B46CBB" w:rsidP="00B46CBB">
      <w:pPr>
        <w:rPr>
          <w:rFonts w:cs="Arial"/>
        </w:rPr>
      </w:pPr>
    </w:p>
    <w:p w14:paraId="2DB11516" w14:textId="2A8694FC" w:rsidR="00B46CBB" w:rsidRPr="00051297" w:rsidRDefault="00977ADC" w:rsidP="00B46CBB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rPr>
          <w:rFonts w:cs="Arial"/>
          <w:color w:val="000000"/>
          <w:sz w:val="20"/>
          <w:szCs w:val="20"/>
        </w:rPr>
      </w:pPr>
      <w:r w:rsidRPr="00BE57C9">
        <w:rPr>
          <w:rFonts w:ascii="Tahoma" w:hAnsi="Tahoma" w:cs="Tahoma"/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1DDFA102" wp14:editId="289E7CF4">
            <wp:simplePos x="0" y="0"/>
            <wp:positionH relativeFrom="column">
              <wp:posOffset>234026</wp:posOffset>
            </wp:positionH>
            <wp:positionV relativeFrom="paragraph">
              <wp:posOffset>157480</wp:posOffset>
            </wp:positionV>
            <wp:extent cx="1028700" cy="1028700"/>
            <wp:effectExtent l="0" t="0" r="0" b="0"/>
            <wp:wrapNone/>
            <wp:docPr id="1" name="Resim 1" descr="BAKA1 150x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" descr="BAKA1 150x15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82C913" w14:textId="080E534E" w:rsidR="00B46CBB" w:rsidRDefault="00977ADC" w:rsidP="00B46CBB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rPr>
          <w:color w:val="000000"/>
          <w:sz w:val="20"/>
          <w:szCs w:val="20"/>
        </w:rPr>
      </w:pPr>
      <w:r w:rsidRPr="00647F4F">
        <w:rPr>
          <w:noProof/>
        </w:rPr>
        <w:drawing>
          <wp:anchor distT="0" distB="0" distL="114300" distR="114300" simplePos="0" relativeHeight="251658240" behindDoc="0" locked="0" layoutInCell="1" allowOverlap="1" wp14:anchorId="31B42E45" wp14:editId="4BA8DF8B">
            <wp:simplePos x="0" y="0"/>
            <wp:positionH relativeFrom="column">
              <wp:posOffset>4589145</wp:posOffset>
            </wp:positionH>
            <wp:positionV relativeFrom="paragraph">
              <wp:posOffset>70485</wp:posOffset>
            </wp:positionV>
            <wp:extent cx="944089" cy="944089"/>
            <wp:effectExtent l="0" t="0" r="8890" b="889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089" cy="9440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6CBB">
        <w:rPr>
          <w:color w:val="000000"/>
          <w:sz w:val="20"/>
          <w:szCs w:val="20"/>
        </w:rPr>
        <w:t xml:space="preserve">                                                         </w:t>
      </w:r>
      <w:r w:rsidR="00311E05">
        <w:rPr>
          <w:color w:val="000000"/>
          <w:sz w:val="20"/>
          <w:szCs w:val="20"/>
        </w:rPr>
        <w:t xml:space="preserve">                              </w:t>
      </w:r>
      <w:r w:rsidR="00B46CBB">
        <w:rPr>
          <w:color w:val="000000"/>
          <w:sz w:val="20"/>
          <w:szCs w:val="20"/>
        </w:rPr>
        <w:t xml:space="preserve">           </w:t>
      </w:r>
    </w:p>
    <w:p w14:paraId="1D68E72C" w14:textId="7D659BD3" w:rsidR="00B46CBB" w:rsidRPr="00BE57C9" w:rsidRDefault="00B46CBB" w:rsidP="00B46CBB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rPr>
          <w:color w:val="000000"/>
          <w:sz w:val="20"/>
          <w:szCs w:val="20"/>
        </w:rPr>
      </w:pPr>
      <w:r>
        <w:rPr>
          <w:rFonts w:ascii="Tahoma" w:hAnsi="Tahoma" w:cs="Tahoma"/>
          <w:noProof/>
          <w:color w:val="000000"/>
          <w:sz w:val="20"/>
          <w:szCs w:val="20"/>
        </w:rPr>
        <w:t xml:space="preserve">      </w:t>
      </w:r>
      <w:r>
        <w:rPr>
          <w:color w:val="000000"/>
          <w:sz w:val="20"/>
          <w:szCs w:val="20"/>
        </w:rPr>
        <w:t xml:space="preserve">                                                                   </w:t>
      </w:r>
    </w:p>
    <w:p w14:paraId="4060B427" w14:textId="35BB14D3" w:rsidR="00977ADC" w:rsidRDefault="00977ADC" w:rsidP="00311E05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b/>
          <w:sz w:val="20"/>
          <w:szCs w:val="20"/>
        </w:rPr>
      </w:pPr>
    </w:p>
    <w:p w14:paraId="651AC242" w14:textId="4E9B557D" w:rsidR="00977ADC" w:rsidRDefault="00977ADC" w:rsidP="00311E05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b/>
          <w:sz w:val="20"/>
          <w:szCs w:val="20"/>
        </w:rPr>
      </w:pPr>
    </w:p>
    <w:p w14:paraId="382B6B63" w14:textId="74C379AC" w:rsidR="00977ADC" w:rsidRDefault="00977ADC" w:rsidP="00311E05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b/>
          <w:sz w:val="20"/>
          <w:szCs w:val="20"/>
        </w:rPr>
      </w:pPr>
    </w:p>
    <w:p w14:paraId="0A1FAAFB" w14:textId="38C1A8A6" w:rsidR="00977ADC" w:rsidRDefault="00977ADC" w:rsidP="00311E05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b/>
          <w:sz w:val="20"/>
          <w:szCs w:val="20"/>
        </w:rPr>
      </w:pPr>
    </w:p>
    <w:p w14:paraId="786FBC12" w14:textId="0F33D6C8" w:rsidR="00977ADC" w:rsidRDefault="00977ADC" w:rsidP="00311E05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b/>
          <w:sz w:val="20"/>
          <w:szCs w:val="20"/>
        </w:rPr>
      </w:pPr>
    </w:p>
    <w:p w14:paraId="52C36BEE" w14:textId="77777777" w:rsidR="00977ADC" w:rsidRDefault="00977ADC" w:rsidP="00311E05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b/>
          <w:sz w:val="20"/>
          <w:szCs w:val="20"/>
        </w:rPr>
      </w:pPr>
    </w:p>
    <w:p w14:paraId="5C7953D5" w14:textId="34B5E00A" w:rsidR="00B46CBB" w:rsidRPr="00051297" w:rsidRDefault="007830F5" w:rsidP="00311E05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Tropik Meyve Fidanları, Bahçe Malzemeleri ve İlaç-Gübre Alım</w:t>
      </w:r>
      <w:r w:rsidR="00B46CBB" w:rsidRPr="00B46CBB">
        <w:rPr>
          <w:b/>
          <w:sz w:val="20"/>
          <w:szCs w:val="20"/>
        </w:rPr>
        <w:t xml:space="preserve"> İşi</w:t>
      </w:r>
      <w:r w:rsidR="00B46CBB" w:rsidRPr="00051297">
        <w:rPr>
          <w:b/>
          <w:sz w:val="20"/>
          <w:szCs w:val="20"/>
        </w:rPr>
        <w:t xml:space="preserve"> İçin İhale İlanı</w:t>
      </w:r>
    </w:p>
    <w:p w14:paraId="3591EBD8" w14:textId="77777777" w:rsidR="00B46CBB" w:rsidRPr="00051297" w:rsidRDefault="00B46CBB" w:rsidP="00B46CBB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b/>
          <w:sz w:val="20"/>
          <w:szCs w:val="20"/>
        </w:rPr>
      </w:pPr>
    </w:p>
    <w:p w14:paraId="3A1192AA" w14:textId="229B5DC6" w:rsidR="00B46CBB" w:rsidRPr="00977ADC" w:rsidRDefault="00B46CBB" w:rsidP="00B24536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jc w:val="both"/>
        <w:rPr>
          <w:sz w:val="20"/>
          <w:szCs w:val="20"/>
        </w:rPr>
      </w:pPr>
      <w:r w:rsidRPr="00977ADC">
        <w:rPr>
          <w:sz w:val="20"/>
          <w:szCs w:val="20"/>
        </w:rPr>
        <w:t xml:space="preserve">Kumluca Ticaret ve Sanayi Odası, Batı Akdeniz Kalkınma Ajansı 2021 Yılı Güdümlü Proje Desteği kapsamında sağlanan mali destek ile </w:t>
      </w:r>
      <w:r w:rsidR="008255C2" w:rsidRPr="00977ADC">
        <w:rPr>
          <w:sz w:val="20"/>
          <w:szCs w:val="20"/>
        </w:rPr>
        <w:t>Akdeniz Üniversitesi</w:t>
      </w:r>
      <w:r w:rsidRPr="00977ADC">
        <w:rPr>
          <w:sz w:val="20"/>
          <w:szCs w:val="20"/>
        </w:rPr>
        <w:t xml:space="preserve"> Kumluca Meslek Yüksekokulu Yerleşkesi’nde "Batı Antalya Tropik Meyve Üretim Yaygınlaştırma Merkezi" </w:t>
      </w:r>
      <w:r w:rsidR="008255C2" w:rsidRPr="00977ADC">
        <w:rPr>
          <w:sz w:val="20"/>
          <w:szCs w:val="20"/>
        </w:rPr>
        <w:t>projesi</w:t>
      </w:r>
      <w:r w:rsidRPr="00977ADC">
        <w:rPr>
          <w:sz w:val="20"/>
          <w:szCs w:val="20"/>
        </w:rPr>
        <w:t xml:space="preserve"> için bir </w:t>
      </w:r>
      <w:r w:rsidR="00977ADC" w:rsidRPr="00977ADC">
        <w:rPr>
          <w:sz w:val="20"/>
          <w:szCs w:val="20"/>
        </w:rPr>
        <w:t xml:space="preserve">mal </w:t>
      </w:r>
      <w:r w:rsidR="00DB47BA" w:rsidRPr="00977ADC">
        <w:rPr>
          <w:sz w:val="20"/>
          <w:szCs w:val="20"/>
        </w:rPr>
        <w:t>alım</w:t>
      </w:r>
      <w:r w:rsidR="00977ADC" w:rsidRPr="00977ADC">
        <w:rPr>
          <w:sz w:val="20"/>
          <w:szCs w:val="20"/>
        </w:rPr>
        <w:t>ı</w:t>
      </w:r>
      <w:r w:rsidRPr="00977ADC">
        <w:rPr>
          <w:sz w:val="20"/>
          <w:szCs w:val="20"/>
        </w:rPr>
        <w:t xml:space="preserve"> işi ihalesi sonuçlandırmayı planlamaktadır. İhale kapsamında </w:t>
      </w:r>
      <w:r w:rsidR="00DB47BA" w:rsidRPr="00977ADC">
        <w:rPr>
          <w:sz w:val="20"/>
          <w:szCs w:val="20"/>
        </w:rPr>
        <w:t>tropik meyve fidanları, bahçe malzemeleri ve ilaç-gübre alımı</w:t>
      </w:r>
      <w:r w:rsidR="008255C2" w:rsidRPr="00977ADC">
        <w:rPr>
          <w:sz w:val="20"/>
          <w:szCs w:val="20"/>
        </w:rPr>
        <w:t xml:space="preserve"> gerçekleştirilecek</w:t>
      </w:r>
      <w:r w:rsidR="00DB47BA" w:rsidRPr="00977ADC">
        <w:rPr>
          <w:sz w:val="20"/>
          <w:szCs w:val="20"/>
        </w:rPr>
        <w:t>tir.</w:t>
      </w:r>
    </w:p>
    <w:p w14:paraId="4F344B63" w14:textId="77777777" w:rsidR="00B46CBB" w:rsidRPr="00977ADC" w:rsidRDefault="00B46CBB" w:rsidP="00B24536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jc w:val="both"/>
        <w:rPr>
          <w:sz w:val="20"/>
          <w:szCs w:val="20"/>
        </w:rPr>
      </w:pPr>
    </w:p>
    <w:p w14:paraId="243D07AF" w14:textId="50A241EF" w:rsidR="00B46CBB" w:rsidRPr="00977ADC" w:rsidRDefault="00977ADC" w:rsidP="00B24536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jc w:val="both"/>
        <w:rPr>
          <w:sz w:val="20"/>
          <w:szCs w:val="20"/>
        </w:rPr>
      </w:pPr>
      <w:r w:rsidRPr="00977ADC">
        <w:rPr>
          <w:sz w:val="20"/>
          <w:szCs w:val="20"/>
        </w:rPr>
        <w:t>Lot 1</w:t>
      </w:r>
      <w:r w:rsidR="00B46CBB" w:rsidRPr="00977ADC">
        <w:rPr>
          <w:sz w:val="20"/>
          <w:szCs w:val="20"/>
        </w:rPr>
        <w:t>: 3.5.</w:t>
      </w:r>
      <w:r w:rsidR="00DB47BA" w:rsidRPr="00977ADC">
        <w:rPr>
          <w:sz w:val="20"/>
          <w:szCs w:val="20"/>
        </w:rPr>
        <w:t>1</w:t>
      </w:r>
      <w:r w:rsidR="00B46CBB" w:rsidRPr="00977ADC">
        <w:rPr>
          <w:sz w:val="20"/>
          <w:szCs w:val="20"/>
        </w:rPr>
        <w:t xml:space="preserve"> </w:t>
      </w:r>
      <w:r w:rsidR="00DB47BA" w:rsidRPr="00977ADC">
        <w:rPr>
          <w:sz w:val="20"/>
          <w:szCs w:val="20"/>
        </w:rPr>
        <w:t>Tropik Meyve Fidanları-1</w:t>
      </w:r>
    </w:p>
    <w:p w14:paraId="545C7B92" w14:textId="71D660D2" w:rsidR="00B46CBB" w:rsidRPr="00977ADC" w:rsidRDefault="00B46CBB" w:rsidP="00B24536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jc w:val="both"/>
        <w:rPr>
          <w:sz w:val="20"/>
          <w:szCs w:val="20"/>
        </w:rPr>
      </w:pPr>
      <w:r w:rsidRPr="00977ADC">
        <w:rPr>
          <w:sz w:val="20"/>
          <w:szCs w:val="20"/>
        </w:rPr>
        <w:t xml:space="preserve">           3.5.</w:t>
      </w:r>
      <w:r w:rsidR="00DB47BA" w:rsidRPr="00977ADC">
        <w:rPr>
          <w:sz w:val="20"/>
          <w:szCs w:val="20"/>
        </w:rPr>
        <w:t>2</w:t>
      </w:r>
      <w:r w:rsidRPr="00977ADC">
        <w:rPr>
          <w:sz w:val="20"/>
          <w:szCs w:val="20"/>
        </w:rPr>
        <w:t xml:space="preserve"> </w:t>
      </w:r>
      <w:r w:rsidR="00DB47BA" w:rsidRPr="00977ADC">
        <w:rPr>
          <w:sz w:val="20"/>
          <w:szCs w:val="20"/>
        </w:rPr>
        <w:t>Tropik Meyve Fidanları-2</w:t>
      </w:r>
    </w:p>
    <w:p w14:paraId="7AFD7650" w14:textId="76E1F6D0" w:rsidR="00B46CBB" w:rsidRPr="00977ADC" w:rsidRDefault="00B46CBB" w:rsidP="00B24536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jc w:val="both"/>
        <w:rPr>
          <w:sz w:val="20"/>
          <w:szCs w:val="20"/>
        </w:rPr>
      </w:pPr>
      <w:r w:rsidRPr="00977ADC">
        <w:rPr>
          <w:sz w:val="20"/>
          <w:szCs w:val="20"/>
        </w:rPr>
        <w:t xml:space="preserve">           3.5.</w:t>
      </w:r>
      <w:r w:rsidR="00DB47BA" w:rsidRPr="00977ADC">
        <w:rPr>
          <w:sz w:val="20"/>
          <w:szCs w:val="20"/>
        </w:rPr>
        <w:t>3</w:t>
      </w:r>
      <w:r w:rsidRPr="00977ADC">
        <w:rPr>
          <w:sz w:val="20"/>
          <w:szCs w:val="20"/>
        </w:rPr>
        <w:t xml:space="preserve"> </w:t>
      </w:r>
      <w:r w:rsidR="00DB47BA" w:rsidRPr="00977ADC">
        <w:rPr>
          <w:sz w:val="20"/>
          <w:szCs w:val="20"/>
        </w:rPr>
        <w:t>Bahçe Malzemeleri</w:t>
      </w:r>
    </w:p>
    <w:p w14:paraId="68B0D8F1" w14:textId="52EDEFFB" w:rsidR="00B46CBB" w:rsidRPr="00977ADC" w:rsidRDefault="00DB47BA" w:rsidP="00B24536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jc w:val="both"/>
        <w:rPr>
          <w:sz w:val="20"/>
          <w:szCs w:val="20"/>
        </w:rPr>
      </w:pPr>
      <w:r w:rsidRPr="00977ADC">
        <w:rPr>
          <w:sz w:val="20"/>
          <w:szCs w:val="20"/>
        </w:rPr>
        <w:t xml:space="preserve">           3.5.6 İlaç-Gübre</w:t>
      </w:r>
    </w:p>
    <w:p w14:paraId="77A4978F" w14:textId="77777777" w:rsidR="00DB47BA" w:rsidRPr="00977ADC" w:rsidRDefault="00DB47BA" w:rsidP="00B24536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jc w:val="both"/>
        <w:rPr>
          <w:sz w:val="20"/>
          <w:szCs w:val="20"/>
        </w:rPr>
      </w:pPr>
    </w:p>
    <w:p w14:paraId="637F7562" w14:textId="46879BCC" w:rsidR="00B46CBB" w:rsidRPr="00977ADC" w:rsidRDefault="00B46CBB" w:rsidP="00B24536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jc w:val="both"/>
        <w:rPr>
          <w:sz w:val="20"/>
          <w:szCs w:val="20"/>
        </w:rPr>
      </w:pPr>
      <w:r w:rsidRPr="00977ADC">
        <w:rPr>
          <w:sz w:val="20"/>
          <w:szCs w:val="20"/>
        </w:rPr>
        <w:t xml:space="preserve">İhaleye katılım koşulları, isteklilerde aranacak teknik ve mali bilgileri de içeren </w:t>
      </w:r>
      <w:r w:rsidR="008255C2" w:rsidRPr="00977ADC">
        <w:rPr>
          <w:sz w:val="20"/>
          <w:szCs w:val="20"/>
        </w:rPr>
        <w:t>i</w:t>
      </w:r>
      <w:r w:rsidRPr="00977ADC">
        <w:rPr>
          <w:sz w:val="20"/>
          <w:szCs w:val="20"/>
        </w:rPr>
        <w:t xml:space="preserve">hale </w:t>
      </w:r>
      <w:r w:rsidR="008255C2" w:rsidRPr="00977ADC">
        <w:rPr>
          <w:sz w:val="20"/>
          <w:szCs w:val="20"/>
        </w:rPr>
        <w:t>d</w:t>
      </w:r>
      <w:r w:rsidRPr="00977ADC">
        <w:rPr>
          <w:sz w:val="20"/>
          <w:szCs w:val="20"/>
        </w:rPr>
        <w:t xml:space="preserve">osyası </w:t>
      </w:r>
      <w:r w:rsidR="00977ADC" w:rsidRPr="00977ADC">
        <w:rPr>
          <w:sz w:val="20"/>
          <w:szCs w:val="20"/>
        </w:rPr>
        <w:t>“</w:t>
      </w:r>
      <w:r w:rsidRPr="00977ADC">
        <w:rPr>
          <w:sz w:val="20"/>
          <w:szCs w:val="20"/>
        </w:rPr>
        <w:t xml:space="preserve">Yeni Mahalle Ahmet Ali Ağa Bulvarı No: 84 </w:t>
      </w:r>
      <w:r w:rsidR="008255C2" w:rsidRPr="00977ADC">
        <w:rPr>
          <w:sz w:val="20"/>
          <w:szCs w:val="20"/>
        </w:rPr>
        <w:t>Kumluca/ANTALYA/</w:t>
      </w:r>
      <w:r w:rsidRPr="00977ADC">
        <w:rPr>
          <w:sz w:val="20"/>
          <w:szCs w:val="20"/>
        </w:rPr>
        <w:t>TÜRKİYE</w:t>
      </w:r>
      <w:r w:rsidR="00977ADC" w:rsidRPr="00977ADC">
        <w:rPr>
          <w:sz w:val="20"/>
          <w:szCs w:val="20"/>
        </w:rPr>
        <w:t>”</w:t>
      </w:r>
      <w:r w:rsidRPr="00977ADC">
        <w:rPr>
          <w:sz w:val="20"/>
          <w:szCs w:val="20"/>
        </w:rPr>
        <w:t xml:space="preserve"> adresinden veya </w:t>
      </w:r>
      <w:r w:rsidRPr="00977ADC">
        <w:rPr>
          <w:rStyle w:val="Kpr"/>
          <w:color w:val="auto"/>
          <w:sz w:val="20"/>
          <w:szCs w:val="20"/>
        </w:rPr>
        <w:t>www.kumlucatso.org.tr</w:t>
      </w:r>
      <w:r w:rsidRPr="00977ADC">
        <w:rPr>
          <w:sz w:val="20"/>
          <w:szCs w:val="20"/>
        </w:rPr>
        <w:t xml:space="preserve">, </w:t>
      </w:r>
      <w:r w:rsidRPr="00977ADC">
        <w:rPr>
          <w:rStyle w:val="Kpr"/>
          <w:color w:val="auto"/>
          <w:sz w:val="20"/>
          <w:szCs w:val="20"/>
        </w:rPr>
        <w:t>www.baka.gov.</w:t>
      </w:r>
      <w:r w:rsidR="001F7A88" w:rsidRPr="00977ADC">
        <w:rPr>
          <w:rStyle w:val="Kpr"/>
          <w:color w:val="auto"/>
          <w:sz w:val="20"/>
          <w:szCs w:val="20"/>
        </w:rPr>
        <w:t>tr</w:t>
      </w:r>
      <w:r w:rsidR="001F7A88" w:rsidRPr="00977ADC">
        <w:rPr>
          <w:sz w:val="20"/>
          <w:szCs w:val="20"/>
        </w:rPr>
        <w:t xml:space="preserve"> internet</w:t>
      </w:r>
      <w:r w:rsidRPr="00977ADC">
        <w:rPr>
          <w:sz w:val="20"/>
          <w:szCs w:val="20"/>
        </w:rPr>
        <w:t xml:space="preserve"> adreslerinden temin edilebilir. </w:t>
      </w:r>
    </w:p>
    <w:p w14:paraId="2BC716A8" w14:textId="77777777" w:rsidR="00B46CBB" w:rsidRPr="00977ADC" w:rsidRDefault="00B46CBB" w:rsidP="00B24536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jc w:val="both"/>
        <w:rPr>
          <w:sz w:val="20"/>
          <w:szCs w:val="20"/>
        </w:rPr>
      </w:pPr>
    </w:p>
    <w:p w14:paraId="0FBCEDA5" w14:textId="0B94CD30" w:rsidR="00B46CBB" w:rsidRPr="00977ADC" w:rsidRDefault="00B46CBB" w:rsidP="00B24536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jc w:val="both"/>
        <w:rPr>
          <w:sz w:val="20"/>
          <w:szCs w:val="20"/>
        </w:rPr>
      </w:pPr>
      <w:r w:rsidRPr="00977ADC">
        <w:rPr>
          <w:sz w:val="20"/>
          <w:szCs w:val="20"/>
        </w:rPr>
        <w:t>Teklif tes</w:t>
      </w:r>
      <w:r w:rsidR="00710C14" w:rsidRPr="00977ADC">
        <w:rPr>
          <w:sz w:val="20"/>
          <w:szCs w:val="20"/>
        </w:rPr>
        <w:t xml:space="preserve">limi için son tarih ve saati: </w:t>
      </w:r>
      <w:r w:rsidR="00AA032D" w:rsidRPr="00977ADC">
        <w:rPr>
          <w:sz w:val="20"/>
          <w:szCs w:val="20"/>
        </w:rPr>
        <w:t>0</w:t>
      </w:r>
      <w:r w:rsidR="00ED6E63">
        <w:rPr>
          <w:sz w:val="20"/>
          <w:szCs w:val="20"/>
        </w:rPr>
        <w:t>4</w:t>
      </w:r>
      <w:r w:rsidRPr="00977ADC">
        <w:rPr>
          <w:sz w:val="20"/>
          <w:szCs w:val="20"/>
        </w:rPr>
        <w:t>/</w:t>
      </w:r>
      <w:r w:rsidR="00AA032D" w:rsidRPr="00977ADC">
        <w:rPr>
          <w:sz w:val="20"/>
          <w:szCs w:val="20"/>
        </w:rPr>
        <w:t>10</w:t>
      </w:r>
      <w:r w:rsidRPr="00977ADC">
        <w:rPr>
          <w:sz w:val="20"/>
          <w:szCs w:val="20"/>
        </w:rPr>
        <w:t>/</w:t>
      </w:r>
      <w:proofErr w:type="gramStart"/>
      <w:r w:rsidRPr="00977ADC">
        <w:rPr>
          <w:sz w:val="20"/>
          <w:szCs w:val="20"/>
        </w:rPr>
        <w:t xml:space="preserve">2022  </w:t>
      </w:r>
      <w:r w:rsidR="008255C2" w:rsidRPr="00977ADC">
        <w:rPr>
          <w:sz w:val="20"/>
          <w:szCs w:val="20"/>
        </w:rPr>
        <w:t xml:space="preserve"> </w:t>
      </w:r>
      <w:r w:rsidRPr="00977ADC">
        <w:rPr>
          <w:sz w:val="20"/>
          <w:szCs w:val="20"/>
        </w:rPr>
        <w:t>Saat</w:t>
      </w:r>
      <w:proofErr w:type="gramEnd"/>
      <w:r w:rsidRPr="00977ADC">
        <w:rPr>
          <w:sz w:val="20"/>
          <w:szCs w:val="20"/>
        </w:rPr>
        <w:t>: 14:00</w:t>
      </w:r>
    </w:p>
    <w:p w14:paraId="5DF598C6" w14:textId="77777777" w:rsidR="00B46CBB" w:rsidRPr="00977ADC" w:rsidRDefault="00B46CBB" w:rsidP="00B24536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jc w:val="both"/>
        <w:rPr>
          <w:sz w:val="20"/>
          <w:szCs w:val="20"/>
        </w:rPr>
      </w:pPr>
    </w:p>
    <w:p w14:paraId="31F2C8DC" w14:textId="77777777" w:rsidR="00B46CBB" w:rsidRPr="00977ADC" w:rsidRDefault="00B46CBB" w:rsidP="00B24536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jc w:val="both"/>
        <w:rPr>
          <w:sz w:val="20"/>
          <w:szCs w:val="20"/>
        </w:rPr>
      </w:pPr>
      <w:r w:rsidRPr="00977ADC">
        <w:rPr>
          <w:sz w:val="20"/>
          <w:szCs w:val="20"/>
        </w:rPr>
        <w:t xml:space="preserve">Gerekli ek bilgi ya da açıklamalar; </w:t>
      </w:r>
      <w:hyperlink r:id="rId8" w:history="1">
        <w:r w:rsidR="008255C2" w:rsidRPr="00977ADC">
          <w:rPr>
            <w:rStyle w:val="Kpr"/>
            <w:color w:val="auto"/>
            <w:sz w:val="20"/>
            <w:szCs w:val="20"/>
          </w:rPr>
          <w:t>www.kumlucatso.org.tr</w:t>
        </w:r>
      </w:hyperlink>
      <w:r w:rsidR="008255C2" w:rsidRPr="00977ADC">
        <w:rPr>
          <w:sz w:val="20"/>
          <w:szCs w:val="20"/>
        </w:rPr>
        <w:t xml:space="preserve"> </w:t>
      </w:r>
      <w:r w:rsidRPr="00977ADC">
        <w:rPr>
          <w:sz w:val="20"/>
          <w:szCs w:val="20"/>
        </w:rPr>
        <w:t xml:space="preserve">ve </w:t>
      </w:r>
      <w:r w:rsidRPr="00977ADC">
        <w:rPr>
          <w:rStyle w:val="Kpr"/>
          <w:color w:val="auto"/>
          <w:sz w:val="20"/>
          <w:szCs w:val="20"/>
        </w:rPr>
        <w:t>www.baka.gov.tr</w:t>
      </w:r>
      <w:r w:rsidRPr="00977ADC">
        <w:rPr>
          <w:sz w:val="20"/>
          <w:szCs w:val="20"/>
        </w:rPr>
        <w:t xml:space="preserve"> internet adresinde yayınlanacaktır.</w:t>
      </w:r>
    </w:p>
    <w:p w14:paraId="4A106D19" w14:textId="77777777" w:rsidR="00B46CBB" w:rsidRPr="00977ADC" w:rsidRDefault="00B46CBB" w:rsidP="00B24536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jc w:val="both"/>
        <w:rPr>
          <w:sz w:val="20"/>
          <w:szCs w:val="20"/>
        </w:rPr>
      </w:pPr>
    </w:p>
    <w:p w14:paraId="7336355D" w14:textId="4D89337F" w:rsidR="00B46CBB" w:rsidRPr="00977ADC" w:rsidRDefault="00B46CBB" w:rsidP="00B24536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jc w:val="both"/>
        <w:rPr>
          <w:sz w:val="20"/>
          <w:szCs w:val="20"/>
        </w:rPr>
      </w:pPr>
      <w:r w:rsidRPr="00977ADC">
        <w:rPr>
          <w:sz w:val="20"/>
          <w:szCs w:val="20"/>
        </w:rPr>
        <w:t xml:space="preserve">Teklifler, </w:t>
      </w:r>
      <w:proofErr w:type="gramStart"/>
      <w:r w:rsidR="00977ADC" w:rsidRPr="00977ADC">
        <w:rPr>
          <w:sz w:val="20"/>
          <w:szCs w:val="20"/>
        </w:rPr>
        <w:t>0</w:t>
      </w:r>
      <w:r w:rsidR="00ED6E63">
        <w:rPr>
          <w:sz w:val="20"/>
          <w:szCs w:val="20"/>
        </w:rPr>
        <w:t>5</w:t>
      </w:r>
      <w:r w:rsidRPr="00977ADC">
        <w:rPr>
          <w:sz w:val="20"/>
          <w:szCs w:val="20"/>
        </w:rPr>
        <w:t>/</w:t>
      </w:r>
      <w:r w:rsidR="00AA032D" w:rsidRPr="00977ADC">
        <w:rPr>
          <w:sz w:val="20"/>
          <w:szCs w:val="20"/>
        </w:rPr>
        <w:t>10</w:t>
      </w:r>
      <w:r w:rsidRPr="00977ADC">
        <w:rPr>
          <w:sz w:val="20"/>
          <w:szCs w:val="20"/>
        </w:rPr>
        <w:t>/2022</w:t>
      </w:r>
      <w:proofErr w:type="gramEnd"/>
      <w:r w:rsidRPr="00977ADC">
        <w:rPr>
          <w:sz w:val="20"/>
          <w:szCs w:val="20"/>
        </w:rPr>
        <w:t xml:space="preserve"> tarihinde, saat </w:t>
      </w:r>
      <w:r w:rsidR="008255C2" w:rsidRPr="00977ADC">
        <w:rPr>
          <w:sz w:val="20"/>
          <w:szCs w:val="20"/>
        </w:rPr>
        <w:t>14:00</w:t>
      </w:r>
      <w:r w:rsidRPr="00977ADC">
        <w:rPr>
          <w:sz w:val="20"/>
          <w:szCs w:val="20"/>
        </w:rPr>
        <w:t>’d</w:t>
      </w:r>
      <w:r w:rsidR="008255C2" w:rsidRPr="00977ADC">
        <w:rPr>
          <w:sz w:val="20"/>
          <w:szCs w:val="20"/>
        </w:rPr>
        <w:t>e</w:t>
      </w:r>
      <w:r w:rsidRPr="00977ADC">
        <w:rPr>
          <w:sz w:val="20"/>
          <w:szCs w:val="20"/>
        </w:rPr>
        <w:t xml:space="preserve"> ve </w:t>
      </w:r>
      <w:r w:rsidR="00977ADC" w:rsidRPr="00977ADC">
        <w:rPr>
          <w:sz w:val="20"/>
          <w:szCs w:val="20"/>
        </w:rPr>
        <w:t>“</w:t>
      </w:r>
      <w:r w:rsidRPr="00977ADC">
        <w:rPr>
          <w:sz w:val="20"/>
          <w:szCs w:val="20"/>
        </w:rPr>
        <w:t xml:space="preserve">Yeni Mahalle Ahmet Ali Ağa Bulvarı No: 84 </w:t>
      </w:r>
      <w:r w:rsidR="008255C2" w:rsidRPr="00977ADC">
        <w:rPr>
          <w:sz w:val="20"/>
          <w:szCs w:val="20"/>
        </w:rPr>
        <w:t>Kumluca</w:t>
      </w:r>
      <w:r w:rsidRPr="00977ADC">
        <w:rPr>
          <w:sz w:val="20"/>
          <w:szCs w:val="20"/>
        </w:rPr>
        <w:t>/</w:t>
      </w:r>
      <w:r w:rsidR="008255C2" w:rsidRPr="00977ADC">
        <w:rPr>
          <w:sz w:val="20"/>
          <w:szCs w:val="20"/>
        </w:rPr>
        <w:t>ANTALYA/</w:t>
      </w:r>
      <w:r w:rsidRPr="00977ADC">
        <w:rPr>
          <w:sz w:val="20"/>
          <w:szCs w:val="20"/>
        </w:rPr>
        <w:t>TÜRKİYE</w:t>
      </w:r>
      <w:r w:rsidR="00977ADC" w:rsidRPr="00977ADC">
        <w:rPr>
          <w:sz w:val="20"/>
          <w:szCs w:val="20"/>
        </w:rPr>
        <w:t>”</w:t>
      </w:r>
      <w:r w:rsidRPr="00977ADC">
        <w:rPr>
          <w:sz w:val="20"/>
          <w:szCs w:val="20"/>
        </w:rPr>
        <w:t xml:space="preserve"> adresinde yapılacak oturumda açılacaktır. </w:t>
      </w:r>
    </w:p>
    <w:p w14:paraId="01AA3676" w14:textId="77777777" w:rsidR="00B46CBB" w:rsidRPr="00051297" w:rsidRDefault="00B46CBB" w:rsidP="00B46CBB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rPr>
          <w:rFonts w:cs="Arial"/>
        </w:rPr>
      </w:pPr>
    </w:p>
    <w:p w14:paraId="79F80223" w14:textId="77777777" w:rsidR="00B46CBB" w:rsidRPr="00051297" w:rsidRDefault="00B46CBB" w:rsidP="00B46CBB">
      <w:pPr>
        <w:rPr>
          <w:rFonts w:cs="Arial"/>
        </w:rPr>
      </w:pPr>
    </w:p>
    <w:bookmarkEnd w:id="0"/>
    <w:bookmarkEnd w:id="1"/>
    <w:bookmarkEnd w:id="2"/>
    <w:p w14:paraId="3A76FE8A" w14:textId="77777777" w:rsidR="00B46CBB" w:rsidRPr="00051297" w:rsidRDefault="00B46CBB" w:rsidP="00B46CBB"/>
    <w:p w14:paraId="020FC2E3" w14:textId="77777777" w:rsidR="00040C1D" w:rsidRDefault="00040C1D">
      <w:bookmarkStart w:id="3" w:name="_GoBack"/>
      <w:bookmarkEnd w:id="3"/>
    </w:p>
    <w:sectPr w:rsidR="00040C1D" w:rsidSect="00250E8F">
      <w:headerReference w:type="default" r:id="rId9"/>
      <w:pgSz w:w="11906" w:h="16838"/>
      <w:pgMar w:top="141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9B5903" w14:textId="77777777" w:rsidR="00F41439" w:rsidRDefault="00F41439">
      <w:r>
        <w:separator/>
      </w:r>
    </w:p>
  </w:endnote>
  <w:endnote w:type="continuationSeparator" w:id="0">
    <w:p w14:paraId="6039B3C2" w14:textId="77777777" w:rsidR="00F41439" w:rsidRDefault="00F41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926A8A" w14:textId="77777777" w:rsidR="00F41439" w:rsidRDefault="00F41439">
      <w:r>
        <w:separator/>
      </w:r>
    </w:p>
  </w:footnote>
  <w:footnote w:type="continuationSeparator" w:id="0">
    <w:p w14:paraId="2C5E199C" w14:textId="77777777" w:rsidR="00F41439" w:rsidRDefault="00F414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76B5A" w14:textId="77777777" w:rsidR="00BE57C9" w:rsidRPr="00564259" w:rsidRDefault="00B24536" w:rsidP="00BE57C9">
    <w:pPr>
      <w:pStyle w:val="Char"/>
      <w:tabs>
        <w:tab w:val="clear" w:pos="4153"/>
        <w:tab w:val="clear" w:pos="8306"/>
        <w:tab w:val="center" w:pos="4536"/>
        <w:tab w:val="right" w:pos="9072"/>
      </w:tabs>
      <w:spacing w:after="0"/>
      <w:jc w:val="left"/>
      <w:rPr>
        <w:rFonts w:ascii="Times New Roman" w:hAnsi="Times New Roman"/>
        <w:lang w:val="it-IT" w:eastAsia="en-US"/>
      </w:rPr>
    </w:pPr>
    <w:r>
      <w:rPr>
        <w:rFonts w:ascii="Times New Roman" w:hAnsi="Times New Roman"/>
        <w:lang w:val="it-IT" w:eastAsia="en-US"/>
      </w:rPr>
      <w:t xml:space="preserve">SR </w:t>
    </w:r>
    <w:r w:rsidRPr="00564259">
      <w:rPr>
        <w:rFonts w:ascii="Times New Roman" w:hAnsi="Times New Roman"/>
        <w:lang w:val="it-IT" w:eastAsia="en-US"/>
      </w:rPr>
      <w:t>Ek 1 - Ilanli Usul Için Standart Gazete Ilani Formu</w:t>
    </w:r>
    <w:r w:rsidRPr="00564259">
      <w:rPr>
        <w:rFonts w:ascii="Times New Roman" w:hAnsi="Times New Roman"/>
        <w:lang w:val="it-IT" w:eastAsia="en-US"/>
      </w:rPr>
      <w:tab/>
    </w:r>
    <w:r>
      <w:rPr>
        <w:rFonts w:ascii="Times New Roman" w:hAnsi="Times New Roman"/>
        <w:lang w:val="it-IT" w:eastAsia="en-US"/>
      </w:rPr>
      <w:tab/>
    </w:r>
    <w:r w:rsidRPr="00564259">
      <w:rPr>
        <w:rFonts w:ascii="Times New Roman" w:hAnsi="Times New Roman"/>
        <w:lang w:val="it-IT" w:eastAsia="en-US"/>
      </w:rPr>
      <w:t>Satın Alma Rehberi</w:t>
    </w:r>
  </w:p>
  <w:p w14:paraId="03EE24C1" w14:textId="77777777" w:rsidR="00B71B69" w:rsidRPr="00564259" w:rsidRDefault="00F41439" w:rsidP="00564259">
    <w:pPr>
      <w:pStyle w:val="Char"/>
      <w:tabs>
        <w:tab w:val="clear" w:pos="4153"/>
        <w:tab w:val="clear" w:pos="8306"/>
        <w:tab w:val="center" w:pos="4536"/>
        <w:tab w:val="right" w:pos="9072"/>
      </w:tabs>
      <w:spacing w:after="0"/>
      <w:jc w:val="left"/>
      <w:rPr>
        <w:rFonts w:ascii="Times New Roman" w:hAnsi="Times New Roman"/>
        <w:lang w:val="it-IT" w:eastAsia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CBB"/>
    <w:rsid w:val="00040C1D"/>
    <w:rsid w:val="001D6B83"/>
    <w:rsid w:val="001F7A88"/>
    <w:rsid w:val="00311E05"/>
    <w:rsid w:val="003439E9"/>
    <w:rsid w:val="004C1E0D"/>
    <w:rsid w:val="005A656F"/>
    <w:rsid w:val="00654667"/>
    <w:rsid w:val="00690446"/>
    <w:rsid w:val="00710C14"/>
    <w:rsid w:val="007830F5"/>
    <w:rsid w:val="008255C2"/>
    <w:rsid w:val="0083431C"/>
    <w:rsid w:val="008A198F"/>
    <w:rsid w:val="00977ADC"/>
    <w:rsid w:val="009D4E44"/>
    <w:rsid w:val="00AA032D"/>
    <w:rsid w:val="00AF271A"/>
    <w:rsid w:val="00B24536"/>
    <w:rsid w:val="00B46CBB"/>
    <w:rsid w:val="00B55E9D"/>
    <w:rsid w:val="00B604A3"/>
    <w:rsid w:val="00C05602"/>
    <w:rsid w:val="00CD1FD4"/>
    <w:rsid w:val="00CD384B"/>
    <w:rsid w:val="00D818BC"/>
    <w:rsid w:val="00DB47BA"/>
    <w:rsid w:val="00E636D2"/>
    <w:rsid w:val="00E903EE"/>
    <w:rsid w:val="00ED6E63"/>
    <w:rsid w:val="00F41439"/>
    <w:rsid w:val="00FF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3BAFE4"/>
  <w15:chartTrackingRefBased/>
  <w15:docId w15:val="{BD4EBA15-F570-4F7B-B82F-A7E94899E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6">
    <w:name w:val="heading 6"/>
    <w:basedOn w:val="Normal"/>
    <w:next w:val="Normal"/>
    <w:link w:val="Balk6Char"/>
    <w:qFormat/>
    <w:rsid w:val="00B46CBB"/>
    <w:pPr>
      <w:keepNext/>
      <w:spacing w:before="120" w:after="120" w:line="360" w:lineRule="auto"/>
      <w:ind w:firstLine="720"/>
      <w:jc w:val="both"/>
      <w:outlineLvl w:val="5"/>
    </w:pPr>
    <w:rPr>
      <w:b/>
      <w:bCs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6Char">
    <w:name w:val="Başlık 6 Char"/>
    <w:basedOn w:val="VarsaylanParagrafYazTipi"/>
    <w:link w:val="Balk6"/>
    <w:rsid w:val="00B46CBB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Kpr">
    <w:name w:val="Hyperlink"/>
    <w:uiPriority w:val="99"/>
    <w:rsid w:val="00B46CBB"/>
    <w:rPr>
      <w:color w:val="0000FF"/>
      <w:u w:val="single"/>
    </w:rPr>
  </w:style>
  <w:style w:type="paragraph" w:customStyle="1" w:styleId="Char">
    <w:name w:val="Char"/>
    <w:basedOn w:val="Normal"/>
    <w:next w:val="stBilgi"/>
    <w:link w:val="stbilgiChar"/>
    <w:uiPriority w:val="99"/>
    <w:rsid w:val="00B46CBB"/>
    <w:pPr>
      <w:tabs>
        <w:tab w:val="center" w:pos="4153"/>
        <w:tab w:val="right" w:pos="8306"/>
      </w:tabs>
      <w:spacing w:after="240"/>
      <w:jc w:val="both"/>
    </w:pPr>
    <w:rPr>
      <w:rFonts w:ascii="Arial" w:eastAsiaTheme="minorHAnsi" w:hAnsi="Arial" w:cstheme="minorBidi"/>
      <w:sz w:val="22"/>
      <w:szCs w:val="22"/>
      <w:lang w:val="en-GB" w:eastAsia="en-GB"/>
    </w:rPr>
  </w:style>
  <w:style w:type="character" w:customStyle="1" w:styleId="stbilgiChar">
    <w:name w:val="Üstbilgi Char"/>
    <w:link w:val="Char"/>
    <w:uiPriority w:val="99"/>
    <w:rsid w:val="00B46CBB"/>
    <w:rPr>
      <w:rFonts w:ascii="Arial" w:hAnsi="Arial"/>
      <w:lang w:val="en-GB" w:eastAsia="en-GB"/>
    </w:rPr>
  </w:style>
  <w:style w:type="paragraph" w:styleId="stBilgi">
    <w:name w:val="header"/>
    <w:basedOn w:val="Normal"/>
    <w:link w:val="stBilgiChar0"/>
    <w:uiPriority w:val="99"/>
    <w:semiHidden/>
    <w:unhideWhenUsed/>
    <w:rsid w:val="00B46CBB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"/>
    <w:uiPriority w:val="99"/>
    <w:semiHidden/>
    <w:rsid w:val="00B46CBB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8255C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mlucatso.org.tr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BAKA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Çağatay KARACA | Batı Akdeniz Kalkınma Ajansı</dc:creator>
  <cp:keywords/>
  <dc:description/>
  <cp:lastModifiedBy>Çağatay KARACA | Batı Akdeniz Kalkınma Ajansı</cp:lastModifiedBy>
  <cp:revision>20</cp:revision>
  <dcterms:created xsi:type="dcterms:W3CDTF">2021-12-14T07:36:00Z</dcterms:created>
  <dcterms:modified xsi:type="dcterms:W3CDTF">2022-09-12T06:52:00Z</dcterms:modified>
</cp:coreProperties>
</file>