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-1766149202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14:paraId="64B16417" w14:textId="26422213" w:rsidR="0009110A" w:rsidRDefault="0063099A">
          <w:r>
            <w:rPr>
              <w:noProof/>
              <w:color w:val="4F81BD" w:themeColor="accent1"/>
              <w:sz w:val="36"/>
              <w:szCs w:val="36"/>
            </w:rPr>
            <w:drawing>
              <wp:anchor distT="0" distB="0" distL="114300" distR="114300" simplePos="0" relativeHeight="251657214" behindDoc="0" locked="0" layoutInCell="1" allowOverlap="1" wp14:anchorId="729B9532" wp14:editId="253373C1">
                <wp:simplePos x="0" y="0"/>
                <wp:positionH relativeFrom="column">
                  <wp:posOffset>-694843</wp:posOffset>
                </wp:positionH>
                <wp:positionV relativeFrom="paragraph">
                  <wp:posOffset>482</wp:posOffset>
                </wp:positionV>
                <wp:extent cx="6026785" cy="4117975"/>
                <wp:effectExtent l="0" t="0" r="0" b="0"/>
                <wp:wrapTopAndBottom/>
                <wp:docPr id="307638290" name="Resim 1" descr="yüzme havuzu, palmiye ağacı, bina, gökyüzü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638290" name="Resim 1" descr="yüzme havuzu, palmiye ağacı, bina, gökyüzü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26785" cy="411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9110A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anchor distT="0" distB="0" distL="114300" distR="114300" simplePos="0" relativeHeight="251692032" behindDoc="0" locked="0" layoutInCell="1" allowOverlap="1" wp14:anchorId="7AF4C6DD" wp14:editId="28223E42">
                <wp:simplePos x="0" y="0"/>
                <wp:positionH relativeFrom="margin">
                  <wp:align>center</wp:align>
                </wp:positionH>
                <wp:positionV relativeFrom="paragraph">
                  <wp:posOffset>-240030</wp:posOffset>
                </wp:positionV>
                <wp:extent cx="7150648" cy="10099344"/>
                <wp:effectExtent l="0" t="0" r="0" b="0"/>
                <wp:wrapNone/>
                <wp:docPr id="2140383258" name="Resi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50648" cy="10099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38CF5C6" w14:textId="005CC388" w:rsidR="0009110A" w:rsidRDefault="0009110A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p w14:paraId="099A54E1" w14:textId="15AF5CEF" w:rsidR="00291D65" w:rsidRDefault="00291D65" w:rsidP="006C37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Ülkemizde turizm sektörü, her geçen gün giderek artan potansiyel ve öneme sahip olmakla beraber, bacasız sanayi olarak bilinmekte ve gerek istihdam gerekse kültürel açıdan birçok katkıyı ülkemize sunmaktadır.</w:t>
      </w:r>
    </w:p>
    <w:p w14:paraId="1B0EA61D" w14:textId="1E30B329" w:rsidR="00291D65" w:rsidRDefault="00A76EFB" w:rsidP="006C37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Turizm s</w:t>
      </w:r>
      <w:r w:rsidR="00291D65">
        <w:rPr>
          <w:rFonts w:ascii="Times New Roman" w:hAnsi="Times New Roman" w:cs="Times New Roman"/>
          <w:sz w:val="24"/>
          <w:szCs w:val="24"/>
        </w:rPr>
        <w:t>ektörü</w:t>
      </w:r>
      <w:r>
        <w:rPr>
          <w:rFonts w:ascii="Times New Roman" w:hAnsi="Times New Roman" w:cs="Times New Roman"/>
          <w:sz w:val="24"/>
          <w:szCs w:val="24"/>
        </w:rPr>
        <w:t>nde</w:t>
      </w:r>
      <w:r w:rsidR="00291D65">
        <w:rPr>
          <w:rFonts w:ascii="Times New Roman" w:hAnsi="Times New Roman" w:cs="Times New Roman"/>
          <w:sz w:val="24"/>
          <w:szCs w:val="24"/>
        </w:rPr>
        <w:t xml:space="preserve"> konaklama birimlerinin bir kısmını otel-pansiyon-apart vb. gibi tesisler oluştururken, önemli bir kısmını da müstakil villalar temsil etmektedir. </w:t>
      </w:r>
    </w:p>
    <w:p w14:paraId="239F9B18" w14:textId="6DBA9030" w:rsidR="006C370C" w:rsidRPr="008E2487" w:rsidRDefault="00291D65" w:rsidP="006C37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konuda 7464 sayılı </w:t>
      </w:r>
      <w:r w:rsidR="008F043E" w:rsidRPr="008E2487">
        <w:rPr>
          <w:rFonts w:ascii="Times New Roman" w:hAnsi="Times New Roman" w:cs="Times New Roman"/>
          <w:sz w:val="24"/>
          <w:szCs w:val="24"/>
        </w:rPr>
        <w:t xml:space="preserve">Konutların Turizm Amaçlı Kiralanması </w:t>
      </w:r>
      <w:proofErr w:type="spellStart"/>
      <w:r w:rsidR="008F043E" w:rsidRPr="008E2487">
        <w:rPr>
          <w:rFonts w:ascii="Times New Roman" w:hAnsi="Times New Roman" w:cs="Times New Roman"/>
          <w:sz w:val="24"/>
          <w:szCs w:val="24"/>
        </w:rPr>
        <w:t>Hk</w:t>
      </w:r>
      <w:proofErr w:type="spellEnd"/>
      <w:r w:rsidR="008F043E" w:rsidRPr="008E2487">
        <w:rPr>
          <w:rFonts w:ascii="Times New Roman" w:hAnsi="Times New Roman" w:cs="Times New Roman"/>
          <w:sz w:val="24"/>
          <w:szCs w:val="24"/>
        </w:rPr>
        <w:t>. Kanun ve ilgili yönetmeli</w:t>
      </w:r>
      <w:r w:rsidR="00B4020B" w:rsidRPr="008E2487">
        <w:rPr>
          <w:rFonts w:ascii="Times New Roman" w:hAnsi="Times New Roman" w:cs="Times New Roman"/>
          <w:sz w:val="24"/>
          <w:szCs w:val="24"/>
        </w:rPr>
        <w:t xml:space="preserve">ğin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B4020B" w:rsidRPr="008E2487">
        <w:rPr>
          <w:rFonts w:ascii="Times New Roman" w:hAnsi="Times New Roman" w:cs="Times New Roman"/>
          <w:sz w:val="24"/>
          <w:szCs w:val="24"/>
        </w:rPr>
        <w:t>yürürlüğe girmesiyle</w:t>
      </w:r>
      <w:r w:rsidR="008F043E" w:rsidRPr="008E2487">
        <w:rPr>
          <w:rFonts w:ascii="Times New Roman" w:hAnsi="Times New Roman" w:cs="Times New Roman"/>
          <w:sz w:val="24"/>
          <w:szCs w:val="24"/>
        </w:rPr>
        <w:t xml:space="preserve">, </w:t>
      </w:r>
      <w:r w:rsidR="00C2476C" w:rsidRPr="008E2487">
        <w:rPr>
          <w:rFonts w:ascii="Times New Roman" w:hAnsi="Times New Roman" w:cs="Times New Roman"/>
          <w:sz w:val="24"/>
          <w:szCs w:val="24"/>
        </w:rPr>
        <w:t>villa turizmi</w:t>
      </w:r>
      <w:r w:rsidR="006C370C" w:rsidRPr="008E2487">
        <w:rPr>
          <w:rFonts w:ascii="Times New Roman" w:hAnsi="Times New Roman" w:cs="Times New Roman"/>
          <w:sz w:val="24"/>
          <w:szCs w:val="24"/>
        </w:rPr>
        <w:t xml:space="preserve">nde konutların ve müstakil villaların Kültür ve Turizm Bakanlığı’na e-devlet sistemi üzerinden başvurularını yapmaları ve belge alarak kiralama yapmaları zorunluk haline getirilmişti. </w:t>
      </w:r>
    </w:p>
    <w:p w14:paraId="75FFB1F4" w14:textId="4BA1CBEB" w:rsidR="006C370C" w:rsidRPr="008E2487" w:rsidRDefault="006C370C" w:rsidP="006C370C">
      <w:pPr>
        <w:jc w:val="both"/>
        <w:rPr>
          <w:rFonts w:ascii="Times New Roman" w:hAnsi="Times New Roman" w:cs="Times New Roman"/>
          <w:sz w:val="24"/>
          <w:szCs w:val="24"/>
        </w:rPr>
      </w:pPr>
      <w:r w:rsidRPr="008E2487">
        <w:rPr>
          <w:rFonts w:ascii="Times New Roman" w:hAnsi="Times New Roman" w:cs="Times New Roman"/>
          <w:sz w:val="24"/>
          <w:szCs w:val="24"/>
        </w:rPr>
        <w:t>Devamındaki süreçte özellikle Muğla ve Antalya illerinin sahil şeridinde yer alan destinasyonlarda, çok sayıda</w:t>
      </w:r>
      <w:r w:rsidR="000A436E" w:rsidRPr="008E2487">
        <w:rPr>
          <w:rFonts w:ascii="Times New Roman" w:hAnsi="Times New Roman" w:cs="Times New Roman"/>
          <w:sz w:val="24"/>
          <w:szCs w:val="24"/>
        </w:rPr>
        <w:t>, on</w:t>
      </w:r>
      <w:r w:rsidR="00D32264">
        <w:rPr>
          <w:rFonts w:ascii="Times New Roman" w:hAnsi="Times New Roman" w:cs="Times New Roman"/>
          <w:sz w:val="24"/>
          <w:szCs w:val="24"/>
        </w:rPr>
        <w:t xml:space="preserve"> </w:t>
      </w:r>
      <w:r w:rsidR="000A436E" w:rsidRPr="008E2487">
        <w:rPr>
          <w:rFonts w:ascii="Times New Roman" w:hAnsi="Times New Roman" w:cs="Times New Roman"/>
          <w:sz w:val="24"/>
          <w:szCs w:val="24"/>
        </w:rPr>
        <w:t>binlerce,</w:t>
      </w:r>
      <w:r w:rsidRPr="008E2487">
        <w:rPr>
          <w:rFonts w:ascii="Times New Roman" w:hAnsi="Times New Roman" w:cs="Times New Roman"/>
          <w:sz w:val="24"/>
          <w:szCs w:val="24"/>
        </w:rPr>
        <w:t xml:space="preserve"> müstakil konut başvurusu yapılmış ve villa sahiplerince konut turizmi belgeleri edinilmiştir.</w:t>
      </w:r>
    </w:p>
    <w:p w14:paraId="2335FDC0" w14:textId="19BF69AE" w:rsidR="006C370C" w:rsidRPr="008E2487" w:rsidRDefault="006C370C" w:rsidP="006C370C">
      <w:pPr>
        <w:jc w:val="both"/>
        <w:rPr>
          <w:rFonts w:ascii="Times New Roman" w:hAnsi="Times New Roman" w:cs="Times New Roman"/>
          <w:sz w:val="24"/>
          <w:szCs w:val="24"/>
        </w:rPr>
      </w:pPr>
      <w:r w:rsidRPr="008E2487">
        <w:rPr>
          <w:rFonts w:ascii="Times New Roman" w:hAnsi="Times New Roman" w:cs="Times New Roman"/>
          <w:sz w:val="24"/>
          <w:szCs w:val="24"/>
        </w:rPr>
        <w:t xml:space="preserve">Belgelendirme sürecinin neredeyse tamamlanması </w:t>
      </w:r>
      <w:r w:rsidR="000A436E" w:rsidRPr="008E2487">
        <w:rPr>
          <w:rFonts w:ascii="Times New Roman" w:hAnsi="Times New Roman" w:cs="Times New Roman"/>
          <w:sz w:val="24"/>
          <w:szCs w:val="24"/>
        </w:rPr>
        <w:t>ile</w:t>
      </w:r>
      <w:r w:rsidRPr="008E2487">
        <w:rPr>
          <w:rFonts w:ascii="Times New Roman" w:hAnsi="Times New Roman" w:cs="Times New Roman"/>
          <w:sz w:val="24"/>
          <w:szCs w:val="24"/>
        </w:rPr>
        <w:t xml:space="preserve"> </w:t>
      </w:r>
      <w:r w:rsidR="00817282">
        <w:rPr>
          <w:rFonts w:ascii="Times New Roman" w:hAnsi="Times New Roman" w:cs="Times New Roman"/>
          <w:sz w:val="24"/>
          <w:szCs w:val="24"/>
        </w:rPr>
        <w:t xml:space="preserve">belgeli konutlar nazarında sayısal </w:t>
      </w:r>
      <w:r w:rsidRPr="008E2487">
        <w:rPr>
          <w:rFonts w:ascii="Times New Roman" w:hAnsi="Times New Roman" w:cs="Times New Roman"/>
          <w:sz w:val="24"/>
          <w:szCs w:val="24"/>
        </w:rPr>
        <w:t xml:space="preserve">veriler oluşmuştur, bu verilere göre çıkan sonuçların bölgemizde yaratacağı birtakım ekonomik, sosyal ve kültürel etkileri olacağı </w:t>
      </w:r>
      <w:r w:rsidR="006A39D3">
        <w:rPr>
          <w:rFonts w:ascii="Times New Roman" w:hAnsi="Times New Roman" w:cs="Times New Roman"/>
          <w:sz w:val="24"/>
          <w:szCs w:val="24"/>
        </w:rPr>
        <w:t xml:space="preserve">ve bu etkilerin bölge refahını ciddi bir şekilde düşüreceği </w:t>
      </w:r>
      <w:r w:rsidRPr="008E2487">
        <w:rPr>
          <w:rFonts w:ascii="Times New Roman" w:hAnsi="Times New Roman" w:cs="Times New Roman"/>
          <w:sz w:val="24"/>
          <w:szCs w:val="24"/>
        </w:rPr>
        <w:t xml:space="preserve">öngörülmüştür. Bu sorunların </w:t>
      </w:r>
      <w:r w:rsidR="000F52F8">
        <w:rPr>
          <w:rFonts w:ascii="Times New Roman" w:hAnsi="Times New Roman" w:cs="Times New Roman"/>
          <w:sz w:val="24"/>
          <w:szCs w:val="24"/>
        </w:rPr>
        <w:t>kaynağı</w:t>
      </w:r>
      <w:r w:rsidRPr="008E2487">
        <w:rPr>
          <w:rFonts w:ascii="Times New Roman" w:hAnsi="Times New Roman" w:cs="Times New Roman"/>
          <w:sz w:val="24"/>
          <w:szCs w:val="24"/>
        </w:rPr>
        <w:t xml:space="preserve">, “Geçici Madde” gereği verilen </w:t>
      </w:r>
      <w:r w:rsidR="000A436E" w:rsidRPr="008E2487">
        <w:rPr>
          <w:rFonts w:ascii="Times New Roman" w:hAnsi="Times New Roman" w:cs="Times New Roman"/>
          <w:b/>
          <w:bCs/>
          <w:sz w:val="24"/>
          <w:szCs w:val="24"/>
        </w:rPr>
        <w:t xml:space="preserve">geçici statüdeki </w:t>
      </w:r>
      <w:r w:rsidRPr="008E2487">
        <w:rPr>
          <w:rFonts w:ascii="Times New Roman" w:hAnsi="Times New Roman" w:cs="Times New Roman"/>
          <w:b/>
          <w:bCs/>
          <w:sz w:val="24"/>
          <w:szCs w:val="24"/>
        </w:rPr>
        <w:t>belgelerin</w:t>
      </w:r>
      <w:r w:rsidRPr="008E2487">
        <w:rPr>
          <w:rFonts w:ascii="Times New Roman" w:hAnsi="Times New Roman" w:cs="Times New Roman"/>
          <w:sz w:val="24"/>
          <w:szCs w:val="24"/>
        </w:rPr>
        <w:t xml:space="preserve"> yalnızca 2024 yılı sonuna kadar geçerli olması</w:t>
      </w:r>
      <w:r w:rsidR="000A436E" w:rsidRPr="008E2487">
        <w:rPr>
          <w:rFonts w:ascii="Times New Roman" w:hAnsi="Times New Roman" w:cs="Times New Roman"/>
          <w:sz w:val="24"/>
          <w:szCs w:val="24"/>
        </w:rPr>
        <w:t xml:space="preserve">, bunun sonucunda da </w:t>
      </w:r>
      <w:r w:rsidRPr="008E2487">
        <w:rPr>
          <w:rFonts w:ascii="Times New Roman" w:hAnsi="Times New Roman" w:cs="Times New Roman"/>
          <w:sz w:val="24"/>
          <w:szCs w:val="24"/>
        </w:rPr>
        <w:t>2025 yılı için çok sayıda belirsizlik ortaya çıkmasıdır.</w:t>
      </w:r>
    </w:p>
    <w:p w14:paraId="711CAEB1" w14:textId="5D291F7E" w:rsidR="006C370C" w:rsidRPr="008E2487" w:rsidRDefault="000A436E" w:rsidP="006C370C">
      <w:pPr>
        <w:jc w:val="both"/>
        <w:rPr>
          <w:rFonts w:ascii="Times New Roman" w:hAnsi="Times New Roman" w:cs="Times New Roman"/>
          <w:sz w:val="24"/>
          <w:szCs w:val="24"/>
        </w:rPr>
      </w:pPr>
      <w:r w:rsidRPr="008E2487">
        <w:rPr>
          <w:rFonts w:ascii="Times New Roman" w:hAnsi="Times New Roman" w:cs="Times New Roman"/>
          <w:sz w:val="24"/>
          <w:szCs w:val="24"/>
        </w:rPr>
        <w:t>Aşağıda yer alan grafiklerde, Kültür ve Turizm Bakanlığı’nın verilerinden yararlanılarak oluşturulan gösterimler yer almaktadır.</w:t>
      </w:r>
    </w:p>
    <w:p w14:paraId="75D4B30C" w14:textId="40011013" w:rsidR="00EE0D30" w:rsidRPr="008E2487" w:rsidRDefault="00C0467D" w:rsidP="006C370C">
      <w:pPr>
        <w:jc w:val="both"/>
        <w:rPr>
          <w:rFonts w:ascii="Times New Roman" w:hAnsi="Times New Roman" w:cs="Times New Roman"/>
          <w:sz w:val="24"/>
          <w:szCs w:val="24"/>
        </w:rPr>
      </w:pPr>
      <w:r w:rsidRPr="008E248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92CD156" wp14:editId="774BA351">
            <wp:simplePos x="0" y="0"/>
            <wp:positionH relativeFrom="column">
              <wp:posOffset>-4445</wp:posOffset>
            </wp:positionH>
            <wp:positionV relativeFrom="paragraph">
              <wp:posOffset>239395</wp:posOffset>
            </wp:positionV>
            <wp:extent cx="5760720" cy="3460115"/>
            <wp:effectExtent l="0" t="0" r="0" b="6985"/>
            <wp:wrapTopAndBottom/>
            <wp:docPr id="22491377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913778" name="Resim 22491377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662A07" w14:textId="6D27158D" w:rsidR="008E2487" w:rsidRPr="00E945A1" w:rsidRDefault="00E945A1" w:rsidP="00E945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Şekil 1: İl Bazında Belgeli Müstakil Villa </w:t>
      </w:r>
      <w:r w:rsidR="00417EAF">
        <w:rPr>
          <w:rFonts w:ascii="Times New Roman" w:hAnsi="Times New Roman" w:cs="Times New Roman"/>
          <w:b/>
          <w:bCs/>
          <w:sz w:val="24"/>
          <w:szCs w:val="24"/>
        </w:rPr>
        <w:t>Dağılımı</w:t>
      </w:r>
    </w:p>
    <w:p w14:paraId="52A0501E" w14:textId="30AA22AE" w:rsidR="006209C0" w:rsidRDefault="008E2487" w:rsidP="006C37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Grafikten de anlaşılacağı üzere, belgeye sahip her 10 villadan 6 adedi Muğla ve Antalya illerinde yer almaktadır.</w:t>
      </w:r>
      <w:r w:rsidR="00F26431">
        <w:rPr>
          <w:rFonts w:ascii="Times New Roman" w:hAnsi="Times New Roman" w:cs="Times New Roman"/>
          <w:sz w:val="24"/>
          <w:szCs w:val="24"/>
        </w:rPr>
        <w:t xml:space="preserve"> Bu dağılım iki il açısından hemen hemen yarı yarıya olup, her 10 belgenin 3 adedi Antalya ve 3 adedi Muğla illerindeki villalara verilmiştir.</w:t>
      </w:r>
    </w:p>
    <w:p w14:paraId="0A9AF06C" w14:textId="12456C55" w:rsidR="006C2448" w:rsidRPr="008E2487" w:rsidRDefault="00DF7EA6" w:rsidP="006C37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1A5A94F2" wp14:editId="00120CD7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702175" cy="3004185"/>
            <wp:effectExtent l="0" t="0" r="3175" b="5715"/>
            <wp:wrapTopAndBottom/>
            <wp:docPr id="571456264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1F74919F-55EC-7D3F-2098-B179490832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0E551" w14:textId="490439FC" w:rsidR="00E8272B" w:rsidRDefault="00DF7EA6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2F3A780" wp14:editId="0DA9DACC">
            <wp:simplePos x="0" y="0"/>
            <wp:positionH relativeFrom="margin">
              <wp:align>center</wp:align>
            </wp:positionH>
            <wp:positionV relativeFrom="paragraph">
              <wp:posOffset>306705</wp:posOffset>
            </wp:positionV>
            <wp:extent cx="4646930" cy="2797175"/>
            <wp:effectExtent l="0" t="0" r="1270" b="3175"/>
            <wp:wrapTopAndBottom/>
            <wp:docPr id="1245800709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52351F74-C634-46E7-7F91-C8A701728B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5A1" w:rsidRPr="00E945A1">
        <w:rPr>
          <w:rFonts w:ascii="Times New Roman" w:hAnsi="Times New Roman" w:cs="Times New Roman"/>
          <w:b/>
          <w:bCs/>
          <w:sz w:val="24"/>
          <w:szCs w:val="24"/>
        </w:rPr>
        <w:t>Şekil 2</w:t>
      </w:r>
      <w:r w:rsidR="00E945A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945A1"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 Antalya İlinde Müstakil Villa Sayıları Grafiği-1 (En yüksek Sayıdaki İlçeler)</w:t>
      </w:r>
    </w:p>
    <w:p w14:paraId="447CF207" w14:textId="23387C45" w:rsidR="00E945A1" w:rsidRDefault="00E945A1" w:rsidP="006C2448">
      <w:pPr>
        <w:pStyle w:val="ListeParagraf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6F211" w14:textId="78059504" w:rsidR="00E945A1" w:rsidRDefault="00E945A1" w:rsidP="006C2448">
      <w:pPr>
        <w:pStyle w:val="ListeParagraf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39128" w14:textId="67F6B69D" w:rsidR="00E945A1" w:rsidRPr="00E945A1" w:rsidRDefault="00E945A1" w:rsidP="006C2448">
      <w:pPr>
        <w:pStyle w:val="ListeParagraf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45A1">
        <w:rPr>
          <w:rFonts w:ascii="Times New Roman" w:hAnsi="Times New Roman" w:cs="Times New Roman"/>
          <w:b/>
          <w:bCs/>
          <w:sz w:val="24"/>
          <w:szCs w:val="24"/>
        </w:rPr>
        <w:t>Şekil 3: Antalya İlinde Müstakil Villa Sayıları Grafiği-2 (En yüksek Sayıdaki İlçeler)</w:t>
      </w:r>
    </w:p>
    <w:p w14:paraId="45264E92" w14:textId="5EF7F277" w:rsidR="00B42498" w:rsidRDefault="00B42498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F6B810B" w14:textId="22F1D304" w:rsidR="00817282" w:rsidRDefault="006C2448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Yukarıda verilen </w:t>
      </w:r>
      <w:r w:rsidR="00E8272B">
        <w:rPr>
          <w:rFonts w:ascii="Times New Roman" w:hAnsi="Times New Roman" w:cs="Times New Roman"/>
          <w:sz w:val="24"/>
          <w:szCs w:val="24"/>
        </w:rPr>
        <w:t>grafikler</w:t>
      </w:r>
      <w:r>
        <w:rPr>
          <w:rFonts w:ascii="Times New Roman" w:hAnsi="Times New Roman" w:cs="Times New Roman"/>
          <w:sz w:val="24"/>
          <w:szCs w:val="24"/>
        </w:rPr>
        <w:t>, Antalya ili genelinde Kaş ilçesinde verilen belge oranının</w:t>
      </w:r>
      <w:r w:rsidR="00E8272B">
        <w:rPr>
          <w:rFonts w:ascii="Times New Roman" w:hAnsi="Times New Roman" w:cs="Times New Roman"/>
          <w:sz w:val="24"/>
          <w:szCs w:val="24"/>
        </w:rPr>
        <w:t xml:space="preserve"> toplam sayıya göre oranını </w:t>
      </w:r>
      <w:r>
        <w:rPr>
          <w:rFonts w:ascii="Times New Roman" w:hAnsi="Times New Roman" w:cs="Times New Roman"/>
          <w:sz w:val="24"/>
          <w:szCs w:val="24"/>
        </w:rPr>
        <w:t xml:space="preserve">göstermektedir. </w:t>
      </w:r>
      <w:r w:rsidR="00D32264">
        <w:rPr>
          <w:rFonts w:ascii="Times New Roman" w:hAnsi="Times New Roman" w:cs="Times New Roman"/>
          <w:sz w:val="24"/>
          <w:szCs w:val="24"/>
        </w:rPr>
        <w:t xml:space="preserve">İl genelinde müstakil villalara verilen toplam </w:t>
      </w:r>
      <w:r w:rsidR="00DF7EA6">
        <w:rPr>
          <w:rFonts w:ascii="Times New Roman" w:hAnsi="Times New Roman" w:cs="Times New Roman"/>
          <w:sz w:val="24"/>
          <w:szCs w:val="24"/>
        </w:rPr>
        <w:t>7615</w:t>
      </w:r>
      <w:r w:rsidR="00D32264">
        <w:rPr>
          <w:rFonts w:ascii="Times New Roman" w:hAnsi="Times New Roman" w:cs="Times New Roman"/>
          <w:sz w:val="24"/>
          <w:szCs w:val="24"/>
        </w:rPr>
        <w:t xml:space="preserve"> iken, bunların </w:t>
      </w:r>
      <w:r w:rsidR="00DF7EA6">
        <w:rPr>
          <w:rFonts w:ascii="Times New Roman" w:hAnsi="Times New Roman" w:cs="Times New Roman"/>
          <w:sz w:val="24"/>
          <w:szCs w:val="24"/>
        </w:rPr>
        <w:t>55</w:t>
      </w:r>
      <w:r w:rsidR="008A27AB">
        <w:rPr>
          <w:rFonts w:ascii="Times New Roman" w:hAnsi="Times New Roman" w:cs="Times New Roman"/>
          <w:sz w:val="24"/>
          <w:szCs w:val="24"/>
        </w:rPr>
        <w:t>94</w:t>
      </w:r>
      <w:r w:rsidR="00D32264">
        <w:rPr>
          <w:rFonts w:ascii="Times New Roman" w:hAnsi="Times New Roman" w:cs="Times New Roman"/>
          <w:sz w:val="24"/>
          <w:szCs w:val="24"/>
        </w:rPr>
        <w:t xml:space="preserve"> adedi Kaş’ta yer alan müstakil villalara verilmiştir. Bu durumda </w:t>
      </w:r>
      <w:r>
        <w:rPr>
          <w:rFonts w:ascii="Times New Roman" w:hAnsi="Times New Roman" w:cs="Times New Roman"/>
          <w:sz w:val="24"/>
          <w:szCs w:val="24"/>
        </w:rPr>
        <w:t>Antalya’daki belge</w:t>
      </w:r>
      <w:r w:rsidR="00727E80">
        <w:rPr>
          <w:rFonts w:ascii="Times New Roman" w:hAnsi="Times New Roman" w:cs="Times New Roman"/>
          <w:sz w:val="24"/>
          <w:szCs w:val="24"/>
        </w:rPr>
        <w:t xml:space="preserve"> verilen villaların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7EA6">
        <w:rPr>
          <w:rFonts w:ascii="Times New Roman" w:hAnsi="Times New Roman" w:cs="Times New Roman"/>
          <w:sz w:val="24"/>
          <w:szCs w:val="24"/>
        </w:rPr>
        <w:t>büyük çoğunluğu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%</w:t>
      </w:r>
      <w:r w:rsidR="00DF7EA6">
        <w:rPr>
          <w:rFonts w:ascii="Times New Roman" w:hAnsi="Times New Roman" w:cs="Times New Roman"/>
          <w:sz w:val="24"/>
          <w:szCs w:val="24"/>
        </w:rPr>
        <w:t>73</w:t>
      </w:r>
      <w:proofErr w:type="gramEnd"/>
      <w:r w:rsidR="00DF7EA6">
        <w:rPr>
          <w:rFonts w:ascii="Times New Roman" w:hAnsi="Times New Roman" w:cs="Times New Roman"/>
          <w:sz w:val="24"/>
          <w:szCs w:val="24"/>
        </w:rPr>
        <w:t xml:space="preserve"> kadarı</w:t>
      </w:r>
      <w:r w:rsidR="00727E80">
        <w:rPr>
          <w:rFonts w:ascii="Times New Roman" w:hAnsi="Times New Roman" w:cs="Times New Roman"/>
          <w:sz w:val="24"/>
          <w:szCs w:val="24"/>
        </w:rPr>
        <w:t>, Kaş ilçesinde bulunmaktadır.</w:t>
      </w:r>
    </w:p>
    <w:p w14:paraId="278E643A" w14:textId="7E84E8F4" w:rsidR="00D32264" w:rsidRDefault="00817282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Muğla ilindeki belgeli konutlar ve müstakil villaların verileri incelendiğinde ise aşağıda verilen grafikte görüldüğü üzere kanun kapsamındaki belgeli villa sayılarında “Fethiye” başı çekmektedir. </w:t>
      </w:r>
      <w:r w:rsidR="00313CB3">
        <w:rPr>
          <w:rFonts w:ascii="Times New Roman" w:hAnsi="Times New Roman" w:cs="Times New Roman"/>
          <w:sz w:val="24"/>
          <w:szCs w:val="24"/>
        </w:rPr>
        <w:t>Muğla’daki belgeli tesislerin yarıdan fazlasını Fethiye ilçesinde verilenler oluşturmaktadır.</w:t>
      </w:r>
    </w:p>
    <w:p w14:paraId="6CF1BB67" w14:textId="4E300309" w:rsidR="00D32264" w:rsidRDefault="00417EAF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6235A1C7" wp14:editId="2248543F">
            <wp:simplePos x="0" y="0"/>
            <wp:positionH relativeFrom="column">
              <wp:posOffset>500380</wp:posOffset>
            </wp:positionH>
            <wp:positionV relativeFrom="paragraph">
              <wp:posOffset>250574</wp:posOffset>
            </wp:positionV>
            <wp:extent cx="4583084" cy="2743200"/>
            <wp:effectExtent l="0" t="0" r="8255" b="0"/>
            <wp:wrapTopAndBottom/>
            <wp:docPr id="1787172994" name="Resim 1" descr="metin, ekran görüntüsü, tasarım, yazı tipi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172994" name="Resim 1" descr="metin, ekran görüntüsü, tasarım, yazı tipi içeren bir resim&#10;&#10;Açıklama otomatik olarak oluşturuldu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3084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D0D6E4" w14:textId="72A20F40" w:rsidR="00D32264" w:rsidRDefault="00D32264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B2C9898" w14:textId="56829AF8" w:rsidR="00417EAF" w:rsidRPr="00E945A1" w:rsidRDefault="00417EAF" w:rsidP="00417EAF">
      <w:pPr>
        <w:pStyle w:val="ListeParagraf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Şekil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: Antalya </w:t>
      </w:r>
      <w:r>
        <w:rPr>
          <w:rFonts w:ascii="Times New Roman" w:hAnsi="Times New Roman" w:cs="Times New Roman"/>
          <w:b/>
          <w:bCs/>
          <w:sz w:val="24"/>
          <w:szCs w:val="24"/>
        </w:rPr>
        <w:t>Muğla</w:t>
      </w: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 Müstakil Villa Sayıları Grafiği-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 (En yüksek Sayıdaki İlçeler)</w:t>
      </w:r>
    </w:p>
    <w:p w14:paraId="68E6C02E" w14:textId="77777777" w:rsidR="00417EAF" w:rsidRDefault="00417EAF" w:rsidP="00417EAF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9E24C0" w14:textId="677C0361" w:rsidR="00D32264" w:rsidRDefault="00417EAF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18FE94F" wp14:editId="4EC0ED9F">
            <wp:simplePos x="0" y="0"/>
            <wp:positionH relativeFrom="column">
              <wp:posOffset>519430</wp:posOffset>
            </wp:positionH>
            <wp:positionV relativeFrom="paragraph">
              <wp:posOffset>228821</wp:posOffset>
            </wp:positionV>
            <wp:extent cx="4563745" cy="2701290"/>
            <wp:effectExtent l="0" t="0" r="8255" b="3810"/>
            <wp:wrapTopAndBottom/>
            <wp:docPr id="1367822656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B4AC12E4-8DBC-2D92-FD8B-0CB5859A7E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14:paraId="6BBF29CE" w14:textId="5B8A661B" w:rsidR="00D32264" w:rsidRDefault="00D32264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A3CB51" w14:textId="0A92047C" w:rsidR="00417EAF" w:rsidRPr="00E945A1" w:rsidRDefault="00417EAF" w:rsidP="00417EAF">
      <w:pPr>
        <w:pStyle w:val="ListeParagraf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45A1">
        <w:rPr>
          <w:rFonts w:ascii="Times New Roman" w:hAnsi="Times New Roman" w:cs="Times New Roman"/>
          <w:b/>
          <w:bCs/>
          <w:sz w:val="24"/>
          <w:szCs w:val="24"/>
        </w:rPr>
        <w:t>Şekil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Muğla</w:t>
      </w: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 İlinde Müstakil Villa Sayıları Grafiği-2 (En yüksek Sayıdaki İlçeler)</w:t>
      </w:r>
    </w:p>
    <w:p w14:paraId="7EDD0100" w14:textId="77777777" w:rsidR="00417EAF" w:rsidRDefault="00417EAF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809A410" w14:textId="77777777" w:rsidR="00FB58A2" w:rsidRDefault="00313CB3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Diğer yandan, Kaş ilçesi genelinde Otel-Pansiyon-Butik Otel belgeli tesislerin sayıları incelendiğinde, toplam </w:t>
      </w:r>
      <w:r w:rsidR="00FB58A2">
        <w:rPr>
          <w:rFonts w:ascii="Times New Roman" w:hAnsi="Times New Roman" w:cs="Times New Roman"/>
          <w:sz w:val="24"/>
          <w:szCs w:val="24"/>
        </w:rPr>
        <w:t>350</w:t>
      </w:r>
      <w:r>
        <w:rPr>
          <w:rFonts w:ascii="Times New Roman" w:hAnsi="Times New Roman" w:cs="Times New Roman"/>
          <w:sz w:val="24"/>
          <w:szCs w:val="24"/>
        </w:rPr>
        <w:t xml:space="preserve"> adet belgeli tesis olduğu görülmüştür. İlçedeki tesislerin az odalı ve butik işletmeler olduğu göz önünde bulundurulduğunda, toplam </w:t>
      </w:r>
      <w:r w:rsidR="00FB58A2">
        <w:rPr>
          <w:rFonts w:ascii="Times New Roman" w:hAnsi="Times New Roman" w:cs="Times New Roman"/>
          <w:sz w:val="24"/>
          <w:szCs w:val="24"/>
        </w:rPr>
        <w:t>tahmini 10.350 adet yatak kapasiteli oldukları değerlendirilebilir. Bu durumda, geçici belge verilen müstakil villaların da sayıları tahmini olarak hesaba katıldığında aşağıdaki tablo ve grafik elde edilmiştir.</w:t>
      </w:r>
      <w:r w:rsidR="00F419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E35B7A" w14:textId="0B1643EE" w:rsidR="00B42498" w:rsidRPr="00354E68" w:rsidRDefault="00FB58A2" w:rsidP="006C2448">
      <w:pPr>
        <w:pStyle w:val="ListeParagraf"/>
        <w:ind w:left="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FB58A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Not: </w:t>
      </w:r>
      <w:r w:rsidR="00F419EC" w:rsidRPr="00FB58A2">
        <w:rPr>
          <w:rFonts w:ascii="Times New Roman" w:hAnsi="Times New Roman" w:cs="Times New Roman"/>
          <w:i/>
          <w:iCs/>
          <w:sz w:val="24"/>
          <w:szCs w:val="24"/>
          <w:u w:val="single"/>
        </w:rPr>
        <w:t>Bu değerlendirmeler, bölgenin sektör paydaşlarının görüşleri doğrultusunda oluşturulmuştur.</w:t>
      </w:r>
    </w:p>
    <w:p w14:paraId="7F58C1F8" w14:textId="77777777" w:rsidR="00354E68" w:rsidRPr="00F419EC" w:rsidRDefault="00354E68" w:rsidP="00354E68">
      <w:pPr>
        <w:jc w:val="both"/>
        <w:rPr>
          <w:rFonts w:ascii="Times New Roman" w:hAnsi="Times New Roman" w:cs="Times New Roman"/>
          <w:sz w:val="24"/>
          <w:szCs w:val="24"/>
        </w:rPr>
      </w:pPr>
      <w:r w:rsidRPr="00F419EC">
        <w:rPr>
          <w:rFonts w:ascii="Times New Roman" w:hAnsi="Times New Roman" w:cs="Times New Roman"/>
          <w:sz w:val="24"/>
          <w:szCs w:val="24"/>
        </w:rPr>
        <w:t xml:space="preserve">Kaş ilçesinde ortalama veriler kullanılarak hazırlanan grafikte görüleceği üzere, Kaş turizmi açısından villa ve konut kiralama </w:t>
      </w:r>
      <w:r w:rsidRPr="007946E3">
        <w:rPr>
          <w:rFonts w:ascii="Times New Roman" w:hAnsi="Times New Roman" w:cs="Times New Roman"/>
          <w:b/>
          <w:bCs/>
          <w:sz w:val="24"/>
          <w:szCs w:val="24"/>
        </w:rPr>
        <w:t>ilçedeki turizm sektörünün lokomotifi</w:t>
      </w:r>
      <w:r w:rsidRPr="00F419EC">
        <w:rPr>
          <w:rFonts w:ascii="Times New Roman" w:hAnsi="Times New Roman" w:cs="Times New Roman"/>
          <w:sz w:val="24"/>
          <w:szCs w:val="24"/>
        </w:rPr>
        <w:t xml:space="preserve"> durumundadır.</w:t>
      </w:r>
    </w:p>
    <w:p w14:paraId="6F2799FB" w14:textId="64097428" w:rsidR="00B42498" w:rsidRDefault="00354E68" w:rsidP="006C2448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34693EC2" wp14:editId="5BCAA32E">
            <wp:simplePos x="0" y="0"/>
            <wp:positionH relativeFrom="column">
              <wp:posOffset>194639</wp:posOffset>
            </wp:positionH>
            <wp:positionV relativeFrom="paragraph">
              <wp:posOffset>2095566</wp:posOffset>
            </wp:positionV>
            <wp:extent cx="5760720" cy="3090578"/>
            <wp:effectExtent l="0" t="0" r="0" b="0"/>
            <wp:wrapTopAndBottom/>
            <wp:docPr id="1892089813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E3B59C55-2405-19BD-B529-170A82B58A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tbl>
      <w:tblPr>
        <w:tblpPr w:leftFromText="141" w:rightFromText="141" w:vertAnchor="text" w:horzAnchor="margin" w:tblpY="-11"/>
        <w:tblW w:w="102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7"/>
        <w:gridCol w:w="2066"/>
        <w:gridCol w:w="1931"/>
        <w:gridCol w:w="3234"/>
      </w:tblGrid>
      <w:tr w:rsidR="00354E68" w:rsidRPr="007946E3" w14:paraId="10C0800D" w14:textId="77777777" w:rsidTr="00F6188E">
        <w:trPr>
          <w:trHeight w:val="44"/>
        </w:trPr>
        <w:tc>
          <w:tcPr>
            <w:tcW w:w="10288" w:type="dxa"/>
            <w:gridSpan w:val="4"/>
            <w:tcBorders>
              <w:top w:val="single" w:sz="8" w:space="0" w:color="0F9ED5"/>
              <w:left w:val="single" w:sz="8" w:space="0" w:color="0F9ED5"/>
              <w:bottom w:val="single" w:sz="8" w:space="0" w:color="0F9ED5"/>
              <w:right w:val="single" w:sz="8" w:space="0" w:color="0F9ED5"/>
            </w:tcBorders>
            <w:shd w:val="clear" w:color="000000" w:fill="0F9ED5"/>
            <w:noWrap/>
            <w:vAlign w:val="center"/>
            <w:hideMark/>
          </w:tcPr>
          <w:p w14:paraId="699192FA" w14:textId="77777777" w:rsidR="00354E68" w:rsidRPr="007946E3" w:rsidRDefault="00354E68" w:rsidP="00354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 xml:space="preserve">KAŞ </w:t>
            </w:r>
            <w:proofErr w:type="gramStart"/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İLÇESİ -</w:t>
            </w:r>
            <w:proofErr w:type="gramEnd"/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 xml:space="preserve"> BELGELİ TESİSLERİN KAPASİTELERİ</w:t>
            </w:r>
          </w:p>
        </w:tc>
      </w:tr>
      <w:tr w:rsidR="00354E68" w:rsidRPr="007946E3" w14:paraId="493669C6" w14:textId="77777777" w:rsidTr="00F6188E">
        <w:trPr>
          <w:trHeight w:val="93"/>
        </w:trPr>
        <w:tc>
          <w:tcPr>
            <w:tcW w:w="3057" w:type="dxa"/>
            <w:tcBorders>
              <w:top w:val="nil"/>
              <w:left w:val="single" w:sz="8" w:space="0" w:color="60CAF3"/>
              <w:bottom w:val="single" w:sz="8" w:space="0" w:color="60CAF3"/>
              <w:right w:val="single" w:sz="8" w:space="0" w:color="60CAF3"/>
            </w:tcBorders>
            <w:shd w:val="clear" w:color="000000" w:fill="CAEDFB"/>
            <w:vAlign w:val="center"/>
            <w:hideMark/>
          </w:tcPr>
          <w:p w14:paraId="43FD3688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Belge Türü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000000" w:fill="CAEDFB"/>
            <w:noWrap/>
            <w:vAlign w:val="center"/>
            <w:hideMark/>
          </w:tcPr>
          <w:p w14:paraId="6421E801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Tesis Sayısı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000000" w:fill="CAEDFB"/>
            <w:noWrap/>
            <w:vAlign w:val="center"/>
            <w:hideMark/>
          </w:tcPr>
          <w:p w14:paraId="03CE5E16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Oda Sayısı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000000" w:fill="CAEDFB"/>
            <w:vAlign w:val="center"/>
            <w:hideMark/>
          </w:tcPr>
          <w:p w14:paraId="1EFC1ECD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Yatak (Misafir)Sayısı</w:t>
            </w:r>
          </w:p>
        </w:tc>
      </w:tr>
      <w:tr w:rsidR="00354E68" w:rsidRPr="007946E3" w14:paraId="5E056337" w14:textId="77777777" w:rsidTr="00F6188E">
        <w:trPr>
          <w:trHeight w:val="133"/>
        </w:trPr>
        <w:tc>
          <w:tcPr>
            <w:tcW w:w="3057" w:type="dxa"/>
            <w:tcBorders>
              <w:top w:val="nil"/>
              <w:left w:val="single" w:sz="8" w:space="0" w:color="60CAF3"/>
              <w:bottom w:val="single" w:sz="8" w:space="0" w:color="60CAF3"/>
              <w:right w:val="single" w:sz="8" w:space="0" w:color="60CAF3"/>
            </w:tcBorders>
            <w:shd w:val="clear" w:color="auto" w:fill="auto"/>
            <w:vAlign w:val="center"/>
            <w:hideMark/>
          </w:tcPr>
          <w:p w14:paraId="4784BFD3" w14:textId="77777777" w:rsidR="00354E68" w:rsidRPr="007946E3" w:rsidRDefault="00354E68" w:rsidP="00354E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Turizm İşletme ve Basit Konaklama Belgeli Tesis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auto" w:fill="auto"/>
            <w:noWrap/>
            <w:vAlign w:val="center"/>
            <w:hideMark/>
          </w:tcPr>
          <w:p w14:paraId="4ABFD4E6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350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auto" w:fill="auto"/>
            <w:noWrap/>
            <w:vAlign w:val="center"/>
            <w:hideMark/>
          </w:tcPr>
          <w:p w14:paraId="3C574DD4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3.750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auto" w:fill="auto"/>
            <w:noWrap/>
            <w:vAlign w:val="center"/>
            <w:hideMark/>
          </w:tcPr>
          <w:p w14:paraId="7C51826C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10.350</w:t>
            </w:r>
          </w:p>
        </w:tc>
      </w:tr>
      <w:tr w:rsidR="00354E68" w:rsidRPr="007946E3" w14:paraId="02C52076" w14:textId="77777777" w:rsidTr="00F6188E">
        <w:trPr>
          <w:trHeight w:val="133"/>
        </w:trPr>
        <w:tc>
          <w:tcPr>
            <w:tcW w:w="3057" w:type="dxa"/>
            <w:tcBorders>
              <w:top w:val="nil"/>
              <w:left w:val="single" w:sz="8" w:space="0" w:color="60CAF3"/>
              <w:bottom w:val="single" w:sz="8" w:space="0" w:color="60CAF3"/>
              <w:right w:val="single" w:sz="8" w:space="0" w:color="60CAF3"/>
            </w:tcBorders>
            <w:shd w:val="clear" w:color="000000" w:fill="CAEDFB"/>
            <w:vAlign w:val="center"/>
            <w:hideMark/>
          </w:tcPr>
          <w:p w14:paraId="0FBC2A19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Konut Turizmi Belgeli Tesis (</w:t>
            </w:r>
            <w:proofErr w:type="gramStart"/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Geçici -</w:t>
            </w:r>
            <w:proofErr w:type="gramEnd"/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 xml:space="preserve"> </w:t>
            </w:r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u w:val="single"/>
                <w:lang w:eastAsia="tr-TR"/>
                <w14:ligatures w14:val="none"/>
              </w:rPr>
              <w:t>Sektörel Kayıp)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000000" w:fill="CAEDFB"/>
            <w:noWrap/>
            <w:vAlign w:val="center"/>
            <w:hideMark/>
          </w:tcPr>
          <w:p w14:paraId="40A7B0E3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3.544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000000" w:fill="CAEDFB"/>
            <w:noWrap/>
            <w:vAlign w:val="center"/>
            <w:hideMark/>
          </w:tcPr>
          <w:p w14:paraId="7C39C9F4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9.500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000000" w:fill="CAEDFB"/>
            <w:noWrap/>
            <w:vAlign w:val="center"/>
            <w:hideMark/>
          </w:tcPr>
          <w:p w14:paraId="50059F82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19.000</w:t>
            </w:r>
          </w:p>
        </w:tc>
      </w:tr>
      <w:tr w:rsidR="00354E68" w:rsidRPr="007946E3" w14:paraId="433BFAD9" w14:textId="77777777" w:rsidTr="00F6188E">
        <w:trPr>
          <w:trHeight w:val="163"/>
        </w:trPr>
        <w:tc>
          <w:tcPr>
            <w:tcW w:w="3057" w:type="dxa"/>
            <w:tcBorders>
              <w:top w:val="nil"/>
              <w:left w:val="single" w:sz="8" w:space="0" w:color="60CAF3"/>
              <w:bottom w:val="single" w:sz="8" w:space="0" w:color="60CAF3"/>
              <w:right w:val="single" w:sz="8" w:space="0" w:color="60CAF3"/>
            </w:tcBorders>
            <w:shd w:val="clear" w:color="auto" w:fill="auto"/>
            <w:vAlign w:val="center"/>
            <w:hideMark/>
          </w:tcPr>
          <w:p w14:paraId="5F7B075D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Konut Turizmi Belgeli Tesis (Süresiz)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auto" w:fill="auto"/>
            <w:noWrap/>
            <w:vAlign w:val="center"/>
            <w:hideMark/>
          </w:tcPr>
          <w:p w14:paraId="0DD652FB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2.400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auto" w:fill="auto"/>
            <w:noWrap/>
            <w:vAlign w:val="center"/>
            <w:hideMark/>
          </w:tcPr>
          <w:p w14:paraId="723A29A4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6.100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8" w:space="0" w:color="60CAF3"/>
              <w:right w:val="single" w:sz="8" w:space="0" w:color="60CAF3"/>
            </w:tcBorders>
            <w:shd w:val="clear" w:color="auto" w:fill="auto"/>
            <w:noWrap/>
            <w:vAlign w:val="center"/>
            <w:hideMark/>
          </w:tcPr>
          <w:p w14:paraId="3C5C7D34" w14:textId="77777777" w:rsidR="00354E68" w:rsidRPr="007946E3" w:rsidRDefault="00354E68" w:rsidP="00354E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</w:pPr>
            <w:r w:rsidRPr="007946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tr-TR"/>
                <w14:ligatures w14:val="none"/>
              </w:rPr>
              <w:t>12.200</w:t>
            </w:r>
          </w:p>
        </w:tc>
      </w:tr>
    </w:tbl>
    <w:p w14:paraId="608C2B96" w14:textId="112ABD1C" w:rsidR="00417EAF" w:rsidRPr="00417EAF" w:rsidRDefault="00417EAF" w:rsidP="007946E3">
      <w:pPr>
        <w:pStyle w:val="ListeParagraf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Şekil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Kaş</w:t>
      </w: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 İl</w:t>
      </w:r>
      <w:r>
        <w:rPr>
          <w:rFonts w:ascii="Times New Roman" w:hAnsi="Times New Roman" w:cs="Times New Roman"/>
          <w:b/>
          <w:bCs/>
          <w:sz w:val="24"/>
          <w:szCs w:val="24"/>
        </w:rPr>
        <w:t>çesi – Belgeli Tesislerin</w:t>
      </w:r>
      <w:r w:rsidRPr="00E945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Kapasiteleri</w:t>
      </w:r>
    </w:p>
    <w:p w14:paraId="30B427B5" w14:textId="6BA1F018" w:rsidR="00697A57" w:rsidRDefault="00697A57" w:rsidP="00E8272B">
      <w:pPr>
        <w:jc w:val="both"/>
        <w:rPr>
          <w:rFonts w:ascii="Times New Roman" w:hAnsi="Times New Roman" w:cs="Times New Roman"/>
          <w:sz w:val="24"/>
          <w:szCs w:val="24"/>
        </w:rPr>
      </w:pPr>
      <w:r w:rsidRPr="00F419EC">
        <w:rPr>
          <w:rFonts w:ascii="Times New Roman" w:hAnsi="Times New Roman" w:cs="Times New Roman"/>
          <w:sz w:val="24"/>
          <w:szCs w:val="24"/>
        </w:rPr>
        <w:t xml:space="preserve">Ekte verilen tabloda da görüleceği üzere villa turizmi konaklama, seyahat/ulaşım ve yeme içme sektörleri için ilçemiz ve sahil bandında yer alan diğer bölgeler için </w:t>
      </w:r>
      <w:r w:rsidR="00E8272B" w:rsidRPr="00F419EC">
        <w:rPr>
          <w:rFonts w:ascii="Times New Roman" w:hAnsi="Times New Roman" w:cs="Times New Roman"/>
          <w:sz w:val="24"/>
          <w:szCs w:val="24"/>
        </w:rPr>
        <w:t>son derece</w:t>
      </w:r>
      <w:r w:rsidRPr="00F419EC">
        <w:rPr>
          <w:rFonts w:ascii="Times New Roman" w:hAnsi="Times New Roman" w:cs="Times New Roman"/>
          <w:sz w:val="24"/>
          <w:szCs w:val="24"/>
        </w:rPr>
        <w:t xml:space="preserve"> </w:t>
      </w:r>
      <w:r w:rsidR="00E8272B" w:rsidRPr="00F419EC">
        <w:rPr>
          <w:rFonts w:ascii="Times New Roman" w:hAnsi="Times New Roman" w:cs="Times New Roman"/>
          <w:sz w:val="24"/>
          <w:szCs w:val="24"/>
        </w:rPr>
        <w:t xml:space="preserve">önemli bir yere </w:t>
      </w:r>
      <w:r w:rsidRPr="00F419EC">
        <w:rPr>
          <w:rFonts w:ascii="Times New Roman" w:hAnsi="Times New Roman" w:cs="Times New Roman"/>
          <w:sz w:val="24"/>
          <w:szCs w:val="24"/>
        </w:rPr>
        <w:t>sahiptir.</w:t>
      </w:r>
      <w:r w:rsidR="00E8272B" w:rsidRPr="00F419EC">
        <w:rPr>
          <w:rFonts w:ascii="Times New Roman" w:hAnsi="Times New Roman" w:cs="Times New Roman"/>
          <w:sz w:val="24"/>
          <w:szCs w:val="24"/>
        </w:rPr>
        <w:t xml:space="preserve"> </w:t>
      </w:r>
      <w:r w:rsidR="000D57DC">
        <w:rPr>
          <w:rFonts w:ascii="Times New Roman" w:hAnsi="Times New Roman" w:cs="Times New Roman"/>
          <w:sz w:val="24"/>
          <w:szCs w:val="24"/>
        </w:rPr>
        <w:t>Bu bölgelerde,</w:t>
      </w:r>
      <w:r w:rsidR="00F419EC">
        <w:rPr>
          <w:rFonts w:ascii="Times New Roman" w:hAnsi="Times New Roman" w:cs="Times New Roman"/>
          <w:sz w:val="24"/>
          <w:szCs w:val="24"/>
        </w:rPr>
        <w:t xml:space="preserve"> villa turizminden dolaylı olarak faydalanan ve</w:t>
      </w:r>
      <w:r w:rsidR="00E8272B" w:rsidRPr="00F419EC">
        <w:rPr>
          <w:rFonts w:ascii="Times New Roman" w:hAnsi="Times New Roman" w:cs="Times New Roman"/>
          <w:sz w:val="24"/>
          <w:szCs w:val="24"/>
        </w:rPr>
        <w:t xml:space="preserve"> hesaplama</w:t>
      </w:r>
      <w:r w:rsidR="000D57DC">
        <w:rPr>
          <w:rFonts w:ascii="Times New Roman" w:hAnsi="Times New Roman" w:cs="Times New Roman"/>
          <w:sz w:val="24"/>
          <w:szCs w:val="24"/>
        </w:rPr>
        <w:t>ya</w:t>
      </w:r>
      <w:r w:rsidR="00E8272B" w:rsidRPr="00F419EC">
        <w:rPr>
          <w:rFonts w:ascii="Times New Roman" w:hAnsi="Times New Roman" w:cs="Times New Roman"/>
          <w:sz w:val="24"/>
          <w:szCs w:val="24"/>
        </w:rPr>
        <w:t xml:space="preserve"> katıl</w:t>
      </w:r>
      <w:r w:rsidR="000D57DC">
        <w:rPr>
          <w:rFonts w:ascii="Times New Roman" w:hAnsi="Times New Roman" w:cs="Times New Roman"/>
          <w:sz w:val="24"/>
          <w:szCs w:val="24"/>
        </w:rPr>
        <w:t>a</w:t>
      </w:r>
      <w:r w:rsidR="00E8272B" w:rsidRPr="00F419EC">
        <w:rPr>
          <w:rFonts w:ascii="Times New Roman" w:hAnsi="Times New Roman" w:cs="Times New Roman"/>
          <w:sz w:val="24"/>
          <w:szCs w:val="24"/>
        </w:rPr>
        <w:t>mayan çok sayıda iş kolunun</w:t>
      </w:r>
      <w:r w:rsidR="000D57DC">
        <w:rPr>
          <w:rFonts w:ascii="Times New Roman" w:hAnsi="Times New Roman" w:cs="Times New Roman"/>
          <w:sz w:val="24"/>
          <w:szCs w:val="24"/>
        </w:rPr>
        <w:t xml:space="preserve"> da</w:t>
      </w:r>
      <w:r w:rsidR="00E8272B" w:rsidRPr="00F419EC">
        <w:rPr>
          <w:rFonts w:ascii="Times New Roman" w:hAnsi="Times New Roman" w:cs="Times New Roman"/>
          <w:sz w:val="24"/>
          <w:szCs w:val="24"/>
        </w:rPr>
        <w:t xml:space="preserve"> mevcut olduğu belirtilmelidir, bunlara </w:t>
      </w:r>
      <w:r w:rsidR="00E8272B" w:rsidRPr="007946E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örnek olarak havuz bakımı, bahçe bakımı, elektrik-elektronik eşya ile mobilya ticareti, temizlik </w:t>
      </w:r>
      <w:r w:rsidR="00E8272B" w:rsidRPr="00F419EC">
        <w:rPr>
          <w:rFonts w:ascii="Times New Roman" w:hAnsi="Times New Roman" w:cs="Times New Roman"/>
          <w:sz w:val="24"/>
          <w:szCs w:val="24"/>
        </w:rPr>
        <w:t>gibi birçok iş dalı</w:t>
      </w:r>
      <w:r w:rsidR="00F419EC">
        <w:rPr>
          <w:rFonts w:ascii="Times New Roman" w:hAnsi="Times New Roman" w:cs="Times New Roman"/>
          <w:sz w:val="24"/>
          <w:szCs w:val="24"/>
        </w:rPr>
        <w:t xml:space="preserve"> gösterilebilir.</w:t>
      </w:r>
      <w:r w:rsidR="007946E3">
        <w:rPr>
          <w:rFonts w:ascii="Times New Roman" w:hAnsi="Times New Roman" w:cs="Times New Roman"/>
          <w:sz w:val="24"/>
          <w:szCs w:val="24"/>
        </w:rPr>
        <w:t xml:space="preserve"> Ayrıca, geçici belgelerin uzatılmaması halinde, hazine ve vergi gelirleri açısından </w:t>
      </w:r>
      <w:r w:rsidR="007946E3" w:rsidRPr="007946E3">
        <w:rPr>
          <w:rFonts w:ascii="Times New Roman" w:hAnsi="Times New Roman" w:cs="Times New Roman"/>
          <w:b/>
          <w:bCs/>
          <w:sz w:val="24"/>
          <w:szCs w:val="24"/>
        </w:rPr>
        <w:t>KDV gelirlerinde ciddi oranda azalma</w:t>
      </w:r>
      <w:r w:rsidR="007946E3">
        <w:rPr>
          <w:rFonts w:ascii="Times New Roman" w:hAnsi="Times New Roman" w:cs="Times New Roman"/>
          <w:sz w:val="24"/>
          <w:szCs w:val="24"/>
        </w:rPr>
        <w:t xml:space="preserve"> yaşanacak ve bu etkiler </w:t>
      </w:r>
      <w:r w:rsidR="007946E3" w:rsidRPr="007946E3">
        <w:rPr>
          <w:rFonts w:ascii="Times New Roman" w:hAnsi="Times New Roman" w:cs="Times New Roman"/>
          <w:b/>
          <w:bCs/>
          <w:sz w:val="24"/>
          <w:szCs w:val="24"/>
        </w:rPr>
        <w:t>kayıt dışı ticari faaliyetler</w:t>
      </w:r>
      <w:r w:rsidR="007946E3">
        <w:rPr>
          <w:rFonts w:ascii="Times New Roman" w:hAnsi="Times New Roman" w:cs="Times New Roman"/>
          <w:sz w:val="24"/>
          <w:szCs w:val="24"/>
        </w:rPr>
        <w:t>in önünü açacaktır.</w:t>
      </w:r>
    </w:p>
    <w:p w14:paraId="079D980B" w14:textId="16C688BD" w:rsidR="007946E3" w:rsidRDefault="007946E3" w:rsidP="00F419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Bölgede faaliyet gösteren yüzlerce vergi mükellefi ile yaklaşık 75 </w:t>
      </w:r>
      <w:proofErr w:type="spellStart"/>
      <w:r>
        <w:rPr>
          <w:rFonts w:ascii="Times New Roman" w:hAnsi="Times New Roman" w:cs="Times New Roman"/>
          <w:sz w:val="24"/>
          <w:szCs w:val="24"/>
        </w:rPr>
        <w:t>acentanın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faaliyetlerini sonlandırmak zorunda kalmaları da sosyal ve kültürel açıdan birçok olumsuzluk yaratacağı gibi bu kapanmaların finansal boyutu da bölgemiz için önemli bir kayıp niteliğinde olacaktır.</w:t>
      </w:r>
    </w:p>
    <w:p w14:paraId="65C33FAC" w14:textId="7EC077E2" w:rsidR="00697A57" w:rsidRPr="00222372" w:rsidRDefault="00E8272B" w:rsidP="00F419EC">
      <w:pPr>
        <w:jc w:val="both"/>
        <w:rPr>
          <w:rFonts w:ascii="Times New Roman" w:hAnsi="Times New Roman" w:cs="Times New Roman"/>
          <w:sz w:val="24"/>
          <w:szCs w:val="24"/>
        </w:rPr>
      </w:pPr>
      <w:r w:rsidRPr="00F419EC">
        <w:rPr>
          <w:rFonts w:ascii="Times New Roman" w:hAnsi="Times New Roman" w:cs="Times New Roman"/>
          <w:sz w:val="24"/>
          <w:szCs w:val="24"/>
        </w:rPr>
        <w:t>Tahmini olarak, ilçe genelinde</w:t>
      </w:r>
      <w:r w:rsidR="00222372">
        <w:rPr>
          <w:rFonts w:ascii="Times New Roman" w:hAnsi="Times New Roman" w:cs="Times New Roman"/>
          <w:sz w:val="24"/>
          <w:szCs w:val="24"/>
        </w:rPr>
        <w:t xml:space="preserve"> müstakil villalara</w:t>
      </w:r>
      <w:r w:rsidRPr="00F419EC">
        <w:rPr>
          <w:rFonts w:ascii="Times New Roman" w:hAnsi="Times New Roman" w:cs="Times New Roman"/>
          <w:sz w:val="24"/>
          <w:szCs w:val="24"/>
        </w:rPr>
        <w:t xml:space="preserve"> verilen </w:t>
      </w:r>
      <w:r w:rsidRPr="00D360D6">
        <w:rPr>
          <w:rFonts w:ascii="Times New Roman" w:hAnsi="Times New Roman" w:cs="Times New Roman"/>
          <w:b/>
          <w:bCs/>
          <w:sz w:val="24"/>
          <w:szCs w:val="24"/>
        </w:rPr>
        <w:t xml:space="preserve">her </w:t>
      </w:r>
      <w:r w:rsidR="00222372" w:rsidRPr="00D360D6">
        <w:rPr>
          <w:rFonts w:ascii="Times New Roman" w:hAnsi="Times New Roman" w:cs="Times New Roman"/>
          <w:b/>
          <w:bCs/>
          <w:sz w:val="24"/>
          <w:szCs w:val="24"/>
        </w:rPr>
        <w:t>5(beş)</w:t>
      </w:r>
      <w:r w:rsidRPr="00D360D6">
        <w:rPr>
          <w:rFonts w:ascii="Times New Roman" w:hAnsi="Times New Roman" w:cs="Times New Roman"/>
          <w:b/>
          <w:bCs/>
          <w:sz w:val="24"/>
          <w:szCs w:val="24"/>
        </w:rPr>
        <w:t xml:space="preserve"> belgeden </w:t>
      </w:r>
      <w:r w:rsidR="00222372" w:rsidRPr="00D360D6">
        <w:rPr>
          <w:rFonts w:ascii="Times New Roman" w:hAnsi="Times New Roman" w:cs="Times New Roman"/>
          <w:b/>
          <w:bCs/>
          <w:sz w:val="24"/>
          <w:szCs w:val="24"/>
        </w:rPr>
        <w:t>3(üç) adetinin</w:t>
      </w:r>
      <w:r w:rsidRPr="00D360D6">
        <w:rPr>
          <w:rFonts w:ascii="Times New Roman" w:hAnsi="Times New Roman" w:cs="Times New Roman"/>
          <w:b/>
          <w:bCs/>
          <w:sz w:val="24"/>
          <w:szCs w:val="24"/>
        </w:rPr>
        <w:t xml:space="preserve"> geçici statüde olduğu</w:t>
      </w:r>
      <w:r w:rsidRPr="00F419EC">
        <w:rPr>
          <w:rFonts w:ascii="Times New Roman" w:hAnsi="Times New Roman" w:cs="Times New Roman"/>
          <w:sz w:val="24"/>
          <w:szCs w:val="24"/>
        </w:rPr>
        <w:t xml:space="preserve"> </w:t>
      </w:r>
      <w:r w:rsidR="00222372">
        <w:rPr>
          <w:rFonts w:ascii="Times New Roman" w:hAnsi="Times New Roman" w:cs="Times New Roman"/>
          <w:sz w:val="24"/>
          <w:szCs w:val="24"/>
        </w:rPr>
        <w:t xml:space="preserve">ve belge </w:t>
      </w:r>
      <w:proofErr w:type="gramStart"/>
      <w:r w:rsidR="00222372">
        <w:rPr>
          <w:rFonts w:ascii="Times New Roman" w:hAnsi="Times New Roman" w:cs="Times New Roman"/>
          <w:sz w:val="24"/>
          <w:szCs w:val="24"/>
        </w:rPr>
        <w:t>al(</w:t>
      </w:r>
      <w:proofErr w:type="gramEnd"/>
      <w:r w:rsidR="00222372">
        <w:rPr>
          <w:rFonts w:ascii="Times New Roman" w:hAnsi="Times New Roman" w:cs="Times New Roman"/>
          <w:sz w:val="24"/>
          <w:szCs w:val="24"/>
        </w:rPr>
        <w:t xml:space="preserve">a)mayan tesisler olduğu da </w:t>
      </w:r>
      <w:r w:rsidRPr="00F419EC">
        <w:rPr>
          <w:rFonts w:ascii="Times New Roman" w:hAnsi="Times New Roman" w:cs="Times New Roman"/>
          <w:sz w:val="24"/>
          <w:szCs w:val="24"/>
        </w:rPr>
        <w:t xml:space="preserve">hesaba katıldığında, 2025 yılı itibariyle villa turizminin büyük bir sekteye uğraması kaçınılmazdır. Geçici madde gereğince </w:t>
      </w:r>
      <w:r w:rsidR="00B44928">
        <w:rPr>
          <w:rFonts w:ascii="Times New Roman" w:hAnsi="Times New Roman" w:cs="Times New Roman"/>
          <w:sz w:val="24"/>
          <w:szCs w:val="24"/>
        </w:rPr>
        <w:t xml:space="preserve">belge verilen villaların </w:t>
      </w:r>
      <w:r w:rsidRPr="00F419EC">
        <w:rPr>
          <w:rFonts w:ascii="Times New Roman" w:hAnsi="Times New Roman" w:cs="Times New Roman"/>
          <w:b/>
          <w:bCs/>
          <w:sz w:val="24"/>
          <w:szCs w:val="24"/>
        </w:rPr>
        <w:t xml:space="preserve">kalıcı ve </w:t>
      </w:r>
      <w:r w:rsidR="00F419EC" w:rsidRPr="00F419EC">
        <w:rPr>
          <w:rFonts w:ascii="Times New Roman" w:hAnsi="Times New Roman" w:cs="Times New Roman"/>
          <w:b/>
          <w:bCs/>
          <w:sz w:val="24"/>
          <w:szCs w:val="24"/>
        </w:rPr>
        <w:t>daimî</w:t>
      </w:r>
      <w:r w:rsidRPr="00F419EC">
        <w:rPr>
          <w:rFonts w:ascii="Times New Roman" w:hAnsi="Times New Roman" w:cs="Times New Roman"/>
          <w:b/>
          <w:bCs/>
          <w:sz w:val="24"/>
          <w:szCs w:val="24"/>
        </w:rPr>
        <w:t xml:space="preserve"> statüy</w:t>
      </w:r>
      <w:r w:rsidRPr="00F419EC">
        <w:rPr>
          <w:rFonts w:ascii="Times New Roman" w:hAnsi="Times New Roman" w:cs="Times New Roman"/>
          <w:sz w:val="24"/>
          <w:szCs w:val="24"/>
        </w:rPr>
        <w:t>e kavuşarak turizmde bu finansal tahribatın önlenmesi büyük önem arz etmektedir. Aksi takdirde, Kaş ve benzeri lokasyonlarda hem finansal hem de sosyal ve kültürel anlamda (işsizlik oranının artması, res</w:t>
      </w:r>
      <w:r w:rsidR="00B44928">
        <w:rPr>
          <w:rFonts w:ascii="Times New Roman" w:hAnsi="Times New Roman" w:cs="Times New Roman"/>
          <w:sz w:val="24"/>
          <w:szCs w:val="24"/>
        </w:rPr>
        <w:t>toran</w:t>
      </w:r>
      <w:r w:rsidRPr="00F419EC">
        <w:rPr>
          <w:rFonts w:ascii="Times New Roman" w:hAnsi="Times New Roman" w:cs="Times New Roman"/>
          <w:sz w:val="24"/>
          <w:szCs w:val="24"/>
        </w:rPr>
        <w:t xml:space="preserve"> ve kafelerde hizmet kalitesinin düşmesi, ticari faaliyetlerin sekteye uğraması) </w:t>
      </w:r>
      <w:r w:rsidRPr="00F419EC">
        <w:rPr>
          <w:rFonts w:ascii="Times New Roman" w:hAnsi="Times New Roman" w:cs="Times New Roman"/>
          <w:b/>
          <w:bCs/>
          <w:sz w:val="24"/>
          <w:szCs w:val="24"/>
        </w:rPr>
        <w:t>gerileme yaşanması muhtemeldi</w:t>
      </w:r>
      <w:r w:rsidR="00F419EC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7FEACBE7" w14:textId="635F9AD4" w:rsidR="00354E68" w:rsidRDefault="00354E68" w:rsidP="00354E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97152" behindDoc="1" locked="0" layoutInCell="1" allowOverlap="1" wp14:anchorId="7C93A617" wp14:editId="05E59E3B">
            <wp:simplePos x="0" y="0"/>
            <wp:positionH relativeFrom="margin">
              <wp:align>left</wp:align>
            </wp:positionH>
            <wp:positionV relativeFrom="paragraph">
              <wp:posOffset>4499610</wp:posOffset>
            </wp:positionV>
            <wp:extent cx="5640705" cy="3988435"/>
            <wp:effectExtent l="0" t="0" r="0" b="0"/>
            <wp:wrapTight wrapText="bothSides">
              <wp:wrapPolygon edited="0">
                <wp:start x="0" y="0"/>
                <wp:lineTo x="0" y="21459"/>
                <wp:lineTo x="21520" y="21459"/>
                <wp:lineTo x="21520" y="0"/>
                <wp:lineTo x="0" y="0"/>
              </wp:wrapPolygon>
            </wp:wrapTight>
            <wp:docPr id="558268921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268921" name="Resim 55826892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0705" cy="3988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4A2ABEF4" wp14:editId="5A9E4C65">
            <wp:simplePos x="0" y="0"/>
            <wp:positionH relativeFrom="margin">
              <wp:align>right</wp:align>
            </wp:positionH>
            <wp:positionV relativeFrom="paragraph">
              <wp:posOffset>285</wp:posOffset>
            </wp:positionV>
            <wp:extent cx="6019800" cy="4256726"/>
            <wp:effectExtent l="0" t="0" r="0" b="0"/>
            <wp:wrapSquare wrapText="bothSides"/>
            <wp:docPr id="104854067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540670" name="Resim 104854067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4256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Şekil 7: Tematik Harita: Kaş İlçesinde Villa Sayıları (Google Uydu Altlık)</w:t>
      </w:r>
    </w:p>
    <w:p w14:paraId="0AEC9532" w14:textId="080A8BA2" w:rsidR="00354E68" w:rsidRDefault="00354E68" w:rsidP="00354E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Şekil 8: Tematik Harita-2: Kaş İlçesinde Öngörülen Villa Sayıları</w:t>
      </w:r>
    </w:p>
    <w:p w14:paraId="3EF8BF8E" w14:textId="6EDD8380" w:rsidR="0009110A" w:rsidRDefault="0009110A" w:rsidP="00417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89595" w14:textId="050CD1BE" w:rsidR="0009110A" w:rsidRDefault="00D3329E" w:rsidP="00417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95104" behindDoc="0" locked="0" layoutInCell="1" allowOverlap="1" wp14:anchorId="078682E7" wp14:editId="6FAFAF8D">
            <wp:simplePos x="0" y="0"/>
            <wp:positionH relativeFrom="margin">
              <wp:posOffset>-1612265</wp:posOffset>
            </wp:positionH>
            <wp:positionV relativeFrom="paragraph">
              <wp:posOffset>479425</wp:posOffset>
            </wp:positionV>
            <wp:extent cx="9575165" cy="7696835"/>
            <wp:effectExtent l="120015" t="108585" r="146050" b="146050"/>
            <wp:wrapNone/>
            <wp:docPr id="401200530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575165" cy="76968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6C2A7" w14:textId="518F646F" w:rsidR="0009110A" w:rsidRDefault="0009110A" w:rsidP="00417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A519CC" w14:textId="21D318B3" w:rsidR="0009110A" w:rsidRDefault="0009110A" w:rsidP="00417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765F8" w14:textId="2EA24A9B" w:rsidR="0009110A" w:rsidRDefault="0009110A" w:rsidP="00417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ADAD0" w14:textId="69EC2830" w:rsidR="0009110A" w:rsidRDefault="0009110A" w:rsidP="00417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73825" w14:textId="7C45890A" w:rsidR="0009110A" w:rsidRDefault="0009110A" w:rsidP="00417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BFD28" w14:textId="2D3DE601" w:rsidR="0009110A" w:rsidRDefault="0009110A" w:rsidP="00417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43385" w14:textId="7332CC13" w:rsidR="0009110A" w:rsidRDefault="0009110A" w:rsidP="00417E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0EF93" w14:textId="4D0C6277" w:rsidR="00AD6798" w:rsidRDefault="00AD6798" w:rsidP="00EF32B9">
      <w:pPr>
        <w:rPr>
          <w:rFonts w:ascii="Times New Roman" w:hAnsi="Times New Roman" w:cs="Times New Roman"/>
          <w:sz w:val="24"/>
          <w:szCs w:val="24"/>
        </w:rPr>
      </w:pPr>
    </w:p>
    <w:p w14:paraId="519638B2" w14:textId="613FA113" w:rsidR="0089671E" w:rsidRDefault="0089671E" w:rsidP="00EF32B9">
      <w:pPr>
        <w:rPr>
          <w:rFonts w:ascii="Times New Roman" w:hAnsi="Times New Roman" w:cs="Times New Roman"/>
          <w:sz w:val="24"/>
          <w:szCs w:val="24"/>
        </w:rPr>
      </w:pPr>
    </w:p>
    <w:p w14:paraId="69BC1674" w14:textId="676030D4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3F36C8B3" w14:textId="18672E2B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24834016" w14:textId="38A7031D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2320D8BB" w14:textId="1A5AC1A2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03233DDA" w14:textId="4FEDA0B8" w:rsidR="0009110A" w:rsidRDefault="008C3893" w:rsidP="00EF32B9">
      <w:pPr>
        <w:rPr>
          <w:rFonts w:ascii="Times New Roman" w:hAnsi="Times New Roman" w:cs="Times New Roman"/>
          <w:sz w:val="24"/>
          <w:szCs w:val="24"/>
        </w:rPr>
      </w:pPr>
      <w:r w:rsidRPr="008C3893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DF3AF2F" wp14:editId="0589450E">
                <wp:simplePos x="0" y="0"/>
                <wp:positionH relativeFrom="column">
                  <wp:posOffset>-3253105</wp:posOffset>
                </wp:positionH>
                <wp:positionV relativeFrom="paragraph">
                  <wp:posOffset>419100</wp:posOffset>
                </wp:positionV>
                <wp:extent cx="5727065" cy="568325"/>
                <wp:effectExtent l="1588" t="0" r="27622" b="27623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727065" cy="568325"/>
                        </a:xfrm>
                        <a:prstGeom prst="rect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C22F5A" w14:textId="235F6706" w:rsidR="008C3893" w:rsidRPr="008C3893" w:rsidRDefault="008C3893">
                            <w:pPr>
                              <w:rPr>
                                <w:b/>
                                <w:color w:val="8064A2" w:themeColor="accent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8C3893">
                              <w:rPr>
                                <w:b/>
                                <w:color w:val="8064A2" w:themeColor="accent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KAŞ İLÇESİ – MAHALLE BAZINDA VİLLA SAYILARI VE EKONOMİK FAYDA TABLOSU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3AF2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256.15pt;margin-top:33pt;width:450.95pt;height:44.75pt;rotation:-90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" fillcolor="white [3201]" strokecolor="#4bacc6 [3208]" strokeweight="1pt">
                <v:textbox style="mso-fit-shape-to-text:t">
                  <w:txbxContent>
                    <w:p w14:paraId="6AC22F5A" w14:textId="235F6706" w:rsidR="008C3893" w:rsidRPr="008C3893" w:rsidRDefault="008C3893">
                      <w:pPr>
                        <w:rPr>
                          <w:b/>
                          <w:color w:val="8064A2" w:themeColor="accent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8C3893">
                        <w:rPr>
                          <w:b/>
                          <w:color w:val="8064A2" w:themeColor="accent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KAŞ İLÇESİ – MAHALLE BAZINDA VİLLA SAYILARI VE EKONOMİK FAYDA TABLOSU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DC6813" w14:textId="5234DF89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4B3BB26C" w14:textId="7D6CBF23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366E6F3F" w14:textId="40F16999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5736369F" w14:textId="47E64E5F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327665E9" w14:textId="4E706E2C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7573E394" w14:textId="77777777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50A68483" w14:textId="77777777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0904021E" w14:textId="67994788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034F489B" w14:textId="08D34CA6" w:rsidR="0009110A" w:rsidRDefault="0009110A" w:rsidP="00EF32B9">
      <w:pPr>
        <w:rPr>
          <w:rFonts w:ascii="Times New Roman" w:hAnsi="Times New Roman" w:cs="Times New Roman"/>
          <w:sz w:val="24"/>
          <w:szCs w:val="24"/>
        </w:rPr>
      </w:pPr>
    </w:p>
    <w:p w14:paraId="6DFA3D1E" w14:textId="77777777" w:rsidR="003F4031" w:rsidRDefault="003F4031" w:rsidP="00EF32B9">
      <w:pPr>
        <w:rPr>
          <w:rFonts w:ascii="Times New Roman" w:hAnsi="Times New Roman" w:cs="Times New Roman"/>
          <w:sz w:val="24"/>
          <w:szCs w:val="24"/>
        </w:rPr>
      </w:pPr>
    </w:p>
    <w:p w14:paraId="200E95B7" w14:textId="77777777" w:rsidR="003F4031" w:rsidRDefault="003F4031" w:rsidP="00EF32B9">
      <w:pPr>
        <w:rPr>
          <w:rFonts w:ascii="Times New Roman" w:hAnsi="Times New Roman" w:cs="Times New Roman"/>
          <w:sz w:val="24"/>
          <w:szCs w:val="24"/>
        </w:rPr>
      </w:pPr>
    </w:p>
    <w:p w14:paraId="0B22C287" w14:textId="77777777" w:rsidR="003F4031" w:rsidRDefault="003F4031" w:rsidP="00EF32B9">
      <w:pPr>
        <w:rPr>
          <w:rFonts w:ascii="Times New Roman" w:hAnsi="Times New Roman" w:cs="Times New Roman"/>
          <w:sz w:val="24"/>
          <w:szCs w:val="24"/>
        </w:rPr>
      </w:pPr>
    </w:p>
    <w:p w14:paraId="00A75435" w14:textId="77777777" w:rsidR="003F4031" w:rsidRDefault="003F4031" w:rsidP="00EF32B9">
      <w:pPr>
        <w:rPr>
          <w:rFonts w:ascii="Times New Roman" w:hAnsi="Times New Roman" w:cs="Times New Roman"/>
          <w:sz w:val="24"/>
          <w:szCs w:val="24"/>
        </w:rPr>
      </w:pPr>
    </w:p>
    <w:p w14:paraId="7745F78D" w14:textId="77777777" w:rsidR="00B80144" w:rsidRDefault="00B80144" w:rsidP="00EF32B9">
      <w:pPr>
        <w:rPr>
          <w:rFonts w:ascii="Times New Roman" w:hAnsi="Times New Roman" w:cs="Times New Roman"/>
          <w:sz w:val="24"/>
          <w:szCs w:val="24"/>
        </w:rPr>
      </w:pPr>
    </w:p>
    <w:p w14:paraId="1BAACAD4" w14:textId="77777777" w:rsidR="00B80144" w:rsidRDefault="00B80144" w:rsidP="00EF32B9">
      <w:pPr>
        <w:rPr>
          <w:rFonts w:ascii="Times New Roman" w:hAnsi="Times New Roman" w:cs="Times New Roman"/>
          <w:sz w:val="24"/>
          <w:szCs w:val="24"/>
        </w:rPr>
      </w:pPr>
    </w:p>
    <w:p w14:paraId="20108998" w14:textId="188DB569" w:rsidR="00B80144" w:rsidRDefault="00B80144" w:rsidP="00EF32B9">
      <w:pPr>
        <w:rPr>
          <w:rFonts w:ascii="Times New Roman" w:hAnsi="Times New Roman" w:cs="Times New Roman"/>
          <w:sz w:val="24"/>
          <w:szCs w:val="24"/>
        </w:rPr>
      </w:pPr>
    </w:p>
    <w:p w14:paraId="547B1F02" w14:textId="36B92984" w:rsidR="00B80144" w:rsidRDefault="00B80144" w:rsidP="00EF32B9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eastAsiaTheme="minorHAnsi"/>
          <w:kern w:val="2"/>
          <w:sz w:val="2"/>
          <w:lang w:eastAsia="en-US"/>
          <w14:ligatures w14:val="standardContextual"/>
        </w:rPr>
        <w:id w:val="920145441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14:paraId="60B36EA0" w14:textId="039FCECF" w:rsidR="00B80144" w:rsidRDefault="00B80144" w:rsidP="00B80144">
          <w:pPr>
            <w:pStyle w:val="AralkYok"/>
            <w:rPr>
              <w:sz w:val="2"/>
            </w:rPr>
          </w:pPr>
        </w:p>
        <w:p w14:paraId="5EA7E28A" w14:textId="24CD7F04" w:rsidR="00B80144" w:rsidRDefault="0059301F" w:rsidP="00B80144">
          <w:r>
            <w:rPr>
              <w:noProof/>
              <w:color w:val="4F81BD" w:themeColor="accent1"/>
              <w:sz w:val="36"/>
              <w:szCs w:val="36"/>
            </w:rPr>
            <w:drawing>
              <wp:anchor distT="0" distB="0" distL="114300" distR="114300" simplePos="0" relativeHeight="251705344" behindDoc="0" locked="0" layoutInCell="1" allowOverlap="1" wp14:anchorId="457A38AF" wp14:editId="2F8977B8">
                <wp:simplePos x="0" y="0"/>
                <wp:positionH relativeFrom="column">
                  <wp:posOffset>-900189</wp:posOffset>
                </wp:positionH>
                <wp:positionV relativeFrom="paragraph">
                  <wp:posOffset>341433</wp:posOffset>
                </wp:positionV>
                <wp:extent cx="7454900" cy="4193540"/>
                <wp:effectExtent l="0" t="0" r="0" b="0"/>
                <wp:wrapTopAndBottom/>
                <wp:docPr id="1095745295" name="Resim 4" descr="bina, dış mekan, gökyüzü, yüzme havuzu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5745295" name="Resim 4" descr="bina, dış mekan, gökyüzü, yüzme havuzu içeren bir resim&#10;&#10;Açıklama otomatik olarak oluşturuldu"/>
                        <pic:cNvPicPr/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54900" cy="4193540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C3893"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704320" behindDoc="0" locked="0" layoutInCell="1" allowOverlap="1" wp14:anchorId="48A9B1D3" wp14:editId="0BACBA06">
                    <wp:simplePos x="0" y="0"/>
                    <wp:positionH relativeFrom="column">
                      <wp:posOffset>-322339</wp:posOffset>
                    </wp:positionH>
                    <wp:positionV relativeFrom="paragraph">
                      <wp:posOffset>4524703</wp:posOffset>
                    </wp:positionV>
                    <wp:extent cx="6437805" cy="1503636"/>
                    <wp:effectExtent l="57150" t="57150" r="58420" b="59055"/>
                    <wp:wrapNone/>
                    <wp:docPr id="1659763740" name="Metin Kutusu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37805" cy="1503636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 prst="angle"/>
                            </a:sp3d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5"/>
                            </a:fontRef>
                          </wps:style>
                          <wps:txbx>
                            <w:txbxContent>
                              <w:p w14:paraId="15AA067B" w14:textId="77777777" w:rsidR="008C3893" w:rsidRPr="008C3893" w:rsidRDefault="008C3893" w:rsidP="008C3893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C3893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KAŞ İLÇESİ ÖZELİNDE</w:t>
                                </w:r>
                              </w:p>
                              <w:p w14:paraId="36C760F2" w14:textId="77777777" w:rsidR="008C3893" w:rsidRPr="008C3893" w:rsidRDefault="008C3893" w:rsidP="008C3893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C3893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:u w:val="singl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KONUT</w:t>
                                </w:r>
                                <w:r w:rsidRPr="008C3893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ve MÜSTAKİL KONUT TURİZMİ</w:t>
                                </w:r>
                              </w:p>
                              <w:p w14:paraId="19DEE99A" w14:textId="77777777" w:rsidR="008C3893" w:rsidRPr="008C3893" w:rsidRDefault="008C3893" w:rsidP="008C3893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C3893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SEKTÖREL ANALİZ RAPORU</w:t>
                                </w:r>
                              </w:p>
                              <w:p w14:paraId="17B46994" w14:textId="77777777" w:rsidR="008C3893" w:rsidRPr="008C3893" w:rsidRDefault="008C3893" w:rsidP="008C3893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proofErr w:type="gramStart"/>
                                <w:r w:rsidRPr="008C3893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AĞUSTOS -</w:t>
                                </w:r>
                                <w:proofErr w:type="gramEnd"/>
                                <w:r w:rsidRPr="008C3893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2024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8A9B1D3" id="_x0000_s1027" type="#_x0000_t202" style="position:absolute;margin-left:-25.4pt;margin-top:356.3pt;width:506.9pt;height:118.4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" filled="f" strokecolor="#4bacc6 [3208]">
                    <v:stroke joinstyle="round"/>
                    <v:textbox>
                      <w:txbxContent>
                        <w:p w14:paraId="15AA067B" w14:textId="77777777" w:rsidR="008C3893" w:rsidRPr="008C3893" w:rsidRDefault="008C3893" w:rsidP="008C3893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C3893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KAŞ İLÇESİ ÖZELİNDE</w:t>
                          </w:r>
                        </w:p>
                        <w:p w14:paraId="36C760F2" w14:textId="77777777" w:rsidR="008C3893" w:rsidRPr="008C3893" w:rsidRDefault="008C3893" w:rsidP="008C3893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C3893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:u w:val="singl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KONUT</w:t>
                          </w:r>
                          <w:r w:rsidRPr="008C3893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ve MÜSTAKİL KONUT TURİZMİ</w:t>
                          </w:r>
                        </w:p>
                        <w:p w14:paraId="19DEE99A" w14:textId="77777777" w:rsidR="008C3893" w:rsidRPr="008C3893" w:rsidRDefault="008C3893" w:rsidP="008C3893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C3893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SEKTÖREL ANALİZ RAPORU</w:t>
                          </w:r>
                        </w:p>
                        <w:p w14:paraId="17B46994" w14:textId="77777777" w:rsidR="008C3893" w:rsidRPr="008C3893" w:rsidRDefault="008C3893" w:rsidP="008C3893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proofErr w:type="gramStart"/>
                          <w:r w:rsidRPr="008C3893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AĞUSTOS -</w:t>
                          </w:r>
                          <w:proofErr w:type="gramEnd"/>
                          <w:r w:rsidRPr="008C3893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2024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1B9AC30" w14:textId="79FCF1C5" w:rsidR="00B80144" w:rsidRPr="00B80144" w:rsidRDefault="0063099A" w:rsidP="00B80144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1" allowOverlap="1" wp14:anchorId="4A068361" wp14:editId="751B7921">
                    <wp:simplePos x="0" y="0"/>
                    <wp:positionH relativeFrom="page">
                      <wp:posOffset>448091</wp:posOffset>
                    </wp:positionH>
                    <wp:positionV relativeFrom="margin">
                      <wp:posOffset>6729577</wp:posOffset>
                    </wp:positionV>
                    <wp:extent cx="6661588" cy="2408183"/>
                    <wp:effectExtent l="114300" t="114300" r="139700" b="125730"/>
                    <wp:wrapNone/>
                    <wp:docPr id="1487672024" name="Metin Kutusu 6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61588" cy="2408183"/>
                            </a:xfrm>
                            <a:prstGeom prst="rect">
                              <a:avLst/>
                            </a:prstGeom>
                            <a:ln/>
                            <a:effectLst>
                              <a:glow rad="101600">
                                <a:schemeClr val="bg1">
                                  <a:lumMod val="95000"/>
                                  <a:alpha val="60000"/>
                                </a:schemeClr>
                              </a:glow>
                              <a:softEdge rad="304800"/>
                            </a:effectLst>
                          </wps:spPr>
                          <wps:style>
                            <a:lnRef idx="2">
                              <a:schemeClr val="accent5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4BCEB18" w14:textId="77777777" w:rsidR="00B80144" w:rsidRPr="0063099A" w:rsidRDefault="00B80144" w:rsidP="00B80144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</w:pPr>
                                <w:proofErr w:type="gramStart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>HAZIRLAYANLAR :</w:t>
                                </w:r>
                                <w:proofErr w:type="gramEnd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 </w:t>
                                </w:r>
                              </w:p>
                              <w:p w14:paraId="6E93E93C" w14:textId="77777777" w:rsidR="00B80144" w:rsidRPr="0063099A" w:rsidRDefault="00B80144" w:rsidP="00B80144">
                                <w:pPr>
                                  <w:pStyle w:val="ListeParagraf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</w:pPr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Bayram KARAGÜL     </w:t>
                                </w:r>
                                <w:proofErr w:type="gramStart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  -</w:t>
                                </w:r>
                                <w:proofErr w:type="gramEnd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  KUTSO Yönetim Kurulu Başkan Yardımcısı</w:t>
                                </w:r>
                              </w:p>
                              <w:p w14:paraId="0D365EC1" w14:textId="7178DD92" w:rsidR="00B80144" w:rsidRPr="00415A65" w:rsidRDefault="00B80144" w:rsidP="00B80144">
                                <w:pPr>
                                  <w:pStyle w:val="ListeParagraf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</w:pPr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Yunus Emre </w:t>
                                </w:r>
                                <w:proofErr w:type="gramStart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>KARPUZ -</w:t>
                                </w:r>
                                <w:proofErr w:type="gramEnd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  KUTSO Genç Girişimciler Kurulu Üyesi</w:t>
                                </w:r>
                              </w:p>
                              <w:p w14:paraId="79DDCB35" w14:textId="77777777" w:rsidR="00B80144" w:rsidRDefault="00B80144" w:rsidP="00B80144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</w:pPr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KATKI </w:t>
                                </w:r>
                                <w:proofErr w:type="gramStart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>SUNAN :</w:t>
                                </w:r>
                                <w:proofErr w:type="gramEnd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 Hüseyin GENCER – Sektör Paydaşı &amp; </w:t>
                                </w:r>
                                <w:proofErr w:type="spellStart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>Acenta</w:t>
                                </w:r>
                                <w:proofErr w:type="spellEnd"/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 Sahibi</w:t>
                                </w:r>
                              </w:p>
                              <w:p w14:paraId="5B10D471" w14:textId="77777777" w:rsidR="00415A65" w:rsidRPr="0063099A" w:rsidRDefault="00415A65" w:rsidP="00B80144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</w:pPr>
                              </w:p>
                              <w:p w14:paraId="24E5BDB5" w14:textId="5A8C3E8F" w:rsidR="00B80144" w:rsidRPr="0063099A" w:rsidRDefault="00B80144" w:rsidP="00B80144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</w:pPr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 xml:space="preserve">Kaynak: </w:t>
                                </w:r>
                              </w:p>
                              <w:p w14:paraId="4CC999D4" w14:textId="7D3617F4" w:rsidR="00B80144" w:rsidRPr="0063099A" w:rsidRDefault="00000000" w:rsidP="00B80144">
                                <w:pPr>
                                  <w:pStyle w:val="ListeParagraf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</w:pPr>
                                <w:hyperlink r:id="rId20" w:history="1">
                                  <w:r w:rsidR="00B80144" w:rsidRPr="0063099A">
                                    <w:rPr>
                                      <w:rStyle w:val="Kpr"/>
                                      <w:b/>
                                      <w:bCs/>
                                      <w:sz w:val="24"/>
                                      <w:szCs w:val="24"/>
                                      <w14:shadow w14:blurRad="25400" w14:dist="50800" w14:dir="5400000" w14:sx="5000" w14:sy="5000" w14:kx="0" w14:ky="0" w14:algn="ctr">
                                        <w14:srgbClr w14:val="000000">
                                          <w14:alpha w14:val="56870"/>
                                        </w14:srgbClr>
                                      </w14:shadow>
                                      <w14:reflection w14:blurRad="0" w14:stA="1000" w14:stPos="0" w14:endA="0" w14:endPos="0" w14:dist="0" w14:dir="0" w14:fadeDir="0" w14:sx="0" w14:sy="0" w14:kx="0" w14:ky="0" w14:algn="b"/>
                                    </w:rPr>
                                    <w:t>https://www.ktb.gov.tr/genel/bakanlikbelgelikonutlar.aspx</w:t>
                                  </w:r>
                                </w:hyperlink>
                              </w:p>
                              <w:p w14:paraId="321E78F9" w14:textId="5024C0F8" w:rsidR="00B80144" w:rsidRPr="0063099A" w:rsidRDefault="00B80144" w:rsidP="00B80144">
                                <w:pPr>
                                  <w:pStyle w:val="ListeParagraf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</w:pPr>
                                <w:r w:rsidRPr="0063099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  <w:t>Sektör Paydaşlarından Alınan Görüşler</w:t>
                                </w:r>
                              </w:p>
                              <w:p w14:paraId="6D1F314E" w14:textId="77777777" w:rsidR="00B80144" w:rsidRPr="0063099A" w:rsidRDefault="00B80144" w:rsidP="00B80144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14:shadow w14:blurRad="25400" w14:dist="50800" w14:dir="5400000" w14:sx="5000" w14:sy="5000" w14:kx="0" w14:ky="0" w14:algn="ctr">
                                      <w14:srgbClr w14:val="000000">
                                        <w14:alpha w14:val="56870"/>
                                      </w14:srgbClr>
                                    </w14:shadow>
                                    <w14:reflection w14:blurRad="0" w14:stA="1000" w14:stPos="0" w14:endA="0" w14:endPos="0" w14:dist="0" w14:dir="0" w14:fadeDir="0" w14:sx="0" w14:sy="0" w14:kx="0" w14:ky="0" w14:algn="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A068361" id="Metin Kutusu 66" o:spid="_x0000_s1028" type="#_x0000_t202" style="position:absolute;margin-left:35.3pt;margin-top:529.9pt;width:524.55pt;height:189.6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" fillcolor="white [3201]" strokecolor="#4bacc6 [3208]" strokeweight="1pt">
                    <v:textbox>
                      <w:txbxContent>
                        <w:p w14:paraId="54BCEB18" w14:textId="77777777" w:rsidR="00B80144" w:rsidRPr="0063099A" w:rsidRDefault="00B80144" w:rsidP="00B80144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</w:pPr>
                          <w:proofErr w:type="gramStart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>HAZIRLAYANLAR :</w:t>
                          </w:r>
                          <w:proofErr w:type="gramEnd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 </w:t>
                          </w:r>
                        </w:p>
                        <w:p w14:paraId="6E93E93C" w14:textId="77777777" w:rsidR="00B80144" w:rsidRPr="0063099A" w:rsidRDefault="00B80144" w:rsidP="00B80144">
                          <w:pPr>
                            <w:pStyle w:val="ListeParagraf"/>
                            <w:numPr>
                              <w:ilvl w:val="0"/>
                              <w:numId w:val="4"/>
                            </w:numPr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</w:pPr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Bayram KARAGÜL     </w:t>
                          </w:r>
                          <w:proofErr w:type="gramStart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  -</w:t>
                          </w:r>
                          <w:proofErr w:type="gramEnd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  KUTSO Yönetim Kurulu Başkan Yardımcısı</w:t>
                          </w:r>
                        </w:p>
                        <w:p w14:paraId="0D365EC1" w14:textId="7178DD92" w:rsidR="00B80144" w:rsidRPr="00415A65" w:rsidRDefault="00B80144" w:rsidP="00B80144">
                          <w:pPr>
                            <w:pStyle w:val="ListeParagraf"/>
                            <w:numPr>
                              <w:ilvl w:val="0"/>
                              <w:numId w:val="4"/>
                            </w:numPr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</w:pPr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Yunus Emre </w:t>
                          </w:r>
                          <w:proofErr w:type="gramStart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>KARPUZ -</w:t>
                          </w:r>
                          <w:proofErr w:type="gramEnd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  KUTSO Genç Girişimciler Kurulu Üyesi</w:t>
                          </w:r>
                        </w:p>
                        <w:p w14:paraId="79DDCB35" w14:textId="77777777" w:rsidR="00B80144" w:rsidRDefault="00B80144" w:rsidP="00B80144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</w:pPr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KATKI </w:t>
                          </w:r>
                          <w:proofErr w:type="gramStart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>SUNAN :</w:t>
                          </w:r>
                          <w:proofErr w:type="gramEnd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 Hüseyin GENCER – Sektör Paydaşı &amp; </w:t>
                          </w:r>
                          <w:proofErr w:type="spellStart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>Acenta</w:t>
                          </w:r>
                          <w:proofErr w:type="spellEnd"/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 Sahibi</w:t>
                          </w:r>
                        </w:p>
                        <w:p w14:paraId="5B10D471" w14:textId="77777777" w:rsidR="00415A65" w:rsidRPr="0063099A" w:rsidRDefault="00415A65" w:rsidP="00B80144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</w:pPr>
                        </w:p>
                        <w:p w14:paraId="24E5BDB5" w14:textId="5A8C3E8F" w:rsidR="00B80144" w:rsidRPr="0063099A" w:rsidRDefault="00B80144" w:rsidP="00B80144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</w:pPr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 xml:space="preserve">Kaynak: </w:t>
                          </w:r>
                        </w:p>
                        <w:p w14:paraId="4CC999D4" w14:textId="7D3617F4" w:rsidR="00B80144" w:rsidRPr="0063099A" w:rsidRDefault="00000000" w:rsidP="00B80144">
                          <w:pPr>
                            <w:pStyle w:val="ListeParagraf"/>
                            <w:numPr>
                              <w:ilvl w:val="0"/>
                              <w:numId w:val="5"/>
                            </w:numPr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</w:pPr>
                          <w:hyperlink r:id="rId21" w:history="1">
                            <w:r w:rsidR="00B80144" w:rsidRPr="0063099A">
                              <w:rPr>
                                <w:rStyle w:val="Kpr"/>
                                <w:b/>
                                <w:bCs/>
                                <w:sz w:val="24"/>
                                <w:szCs w:val="24"/>
                                <w14:shadow w14:blurRad="25400" w14:dist="50800" w14:dir="5400000" w14:sx="5000" w14:sy="500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reflection w14:blurRad="0" w14:stA="1000" w14:stPos="0" w14:endA="0" w14:endPos="0" w14:dist="0" w14:dir="0" w14:fadeDir="0" w14:sx="0" w14:sy="0" w14:kx="0" w14:ky="0" w14:algn="b"/>
                              </w:rPr>
                              <w:t>https://www.ktb.gov.tr/genel/bakanlikbelgelikonutlar.aspx</w:t>
                            </w:r>
                          </w:hyperlink>
                        </w:p>
                        <w:p w14:paraId="321E78F9" w14:textId="5024C0F8" w:rsidR="00B80144" w:rsidRPr="0063099A" w:rsidRDefault="00B80144" w:rsidP="00B80144">
                          <w:pPr>
                            <w:pStyle w:val="ListeParagraf"/>
                            <w:numPr>
                              <w:ilvl w:val="0"/>
                              <w:numId w:val="5"/>
                            </w:numPr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</w:pPr>
                          <w:r w:rsidRPr="0063099A"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  <w:t>Sektör Paydaşlarından Alınan Görüşler</w:t>
                          </w:r>
                        </w:p>
                        <w:p w14:paraId="6D1F314E" w14:textId="77777777" w:rsidR="00B80144" w:rsidRPr="0063099A" w:rsidRDefault="00B80144" w:rsidP="00B80144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14:shadow w14:blurRad="25400" w14:dist="50800" w14:dir="5400000" w14:sx="5000" w14:sy="5000" w14:kx="0" w14:ky="0" w14:algn="ctr">
                                <w14:srgbClr w14:val="000000">
                                  <w14:alpha w14:val="56870"/>
                                </w14:srgbClr>
                              </w14:shadow>
                              <w14:reflection w14:blurRad="0" w14:stA="1000" w14:stPos="0" w14:endA="0" w14:endPos="0" w14:dist="0" w14:dir="0" w14:fadeDir="0" w14:sx="0" w14:sy="0" w14:kx="0" w14:ky="0" w14:algn="b"/>
                            </w:rPr>
                          </w:pP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</w:sdtContent>
    </w:sdt>
    <w:sectPr w:rsidR="00B80144" w:rsidRPr="00B80144" w:rsidSect="00F6188E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709" w:right="1417" w:bottom="709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61E15C" w14:textId="77777777" w:rsidR="007D3138" w:rsidRDefault="007D3138" w:rsidP="00154AA8">
      <w:pPr>
        <w:spacing w:after="0" w:line="240" w:lineRule="auto"/>
      </w:pPr>
      <w:r>
        <w:separator/>
      </w:r>
    </w:p>
  </w:endnote>
  <w:endnote w:type="continuationSeparator" w:id="0">
    <w:p w14:paraId="626296B5" w14:textId="77777777" w:rsidR="007D3138" w:rsidRDefault="007D3138" w:rsidP="0015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F03D5" w14:textId="77777777" w:rsidR="00415A65" w:rsidRDefault="00415A6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76923C" w:themeColor="accent3" w:themeShade="BF"/>
      </w:rPr>
      <w:id w:val="-1931576998"/>
      <w:docPartObj>
        <w:docPartGallery w:val="Page Numbers (Bottom of Page)"/>
        <w:docPartUnique/>
      </w:docPartObj>
    </w:sdtPr>
    <w:sdtContent>
      <w:sdt>
        <w:sdtPr>
          <w:rPr>
            <w:color w:val="76923C" w:themeColor="accent3" w:themeShade="BF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95E1965" w14:textId="19860B62" w:rsidR="00AC4A65" w:rsidRPr="00AC4A65" w:rsidRDefault="00AC4A65">
            <w:pPr>
              <w:pStyle w:val="AltBilgi"/>
              <w:rPr>
                <w:color w:val="76923C" w:themeColor="accent3" w:themeShade="BF"/>
              </w:rPr>
            </w:pPr>
            <w:r w:rsidRPr="00AC4A65">
              <w:rPr>
                <w:color w:val="76923C" w:themeColor="accent3" w:themeShade="BF"/>
              </w:rPr>
              <w:t xml:space="preserve">Sayfa </w:t>
            </w:r>
            <w:r w:rsidRPr="00AC4A65">
              <w:rPr>
                <w:b/>
                <w:bCs/>
                <w:color w:val="76923C" w:themeColor="accent3" w:themeShade="BF"/>
                <w:sz w:val="24"/>
                <w:szCs w:val="24"/>
              </w:rPr>
              <w:fldChar w:fldCharType="begin"/>
            </w:r>
            <w:r w:rsidRPr="00AC4A65">
              <w:rPr>
                <w:b/>
                <w:bCs/>
                <w:color w:val="76923C" w:themeColor="accent3" w:themeShade="BF"/>
              </w:rPr>
              <w:instrText>PAGE</w:instrText>
            </w:r>
            <w:r w:rsidRPr="00AC4A65">
              <w:rPr>
                <w:b/>
                <w:bCs/>
                <w:color w:val="76923C" w:themeColor="accent3" w:themeShade="BF"/>
                <w:sz w:val="24"/>
                <w:szCs w:val="24"/>
              </w:rPr>
              <w:fldChar w:fldCharType="separate"/>
            </w:r>
            <w:r w:rsidRPr="00AC4A65">
              <w:rPr>
                <w:b/>
                <w:bCs/>
                <w:color w:val="76923C" w:themeColor="accent3" w:themeShade="BF"/>
              </w:rPr>
              <w:t>2</w:t>
            </w:r>
            <w:r w:rsidRPr="00AC4A65">
              <w:rPr>
                <w:b/>
                <w:bCs/>
                <w:color w:val="76923C" w:themeColor="accent3" w:themeShade="BF"/>
                <w:sz w:val="24"/>
                <w:szCs w:val="24"/>
              </w:rPr>
              <w:fldChar w:fldCharType="end"/>
            </w:r>
            <w:r w:rsidRPr="00AC4A65">
              <w:rPr>
                <w:color w:val="76923C" w:themeColor="accent3" w:themeShade="BF"/>
              </w:rPr>
              <w:t xml:space="preserve"> / </w:t>
            </w:r>
            <w:r w:rsidRPr="00AC4A65">
              <w:rPr>
                <w:b/>
                <w:bCs/>
                <w:color w:val="76923C" w:themeColor="accent3" w:themeShade="BF"/>
                <w:sz w:val="24"/>
                <w:szCs w:val="24"/>
              </w:rPr>
              <w:fldChar w:fldCharType="begin"/>
            </w:r>
            <w:r w:rsidRPr="00AC4A65">
              <w:rPr>
                <w:b/>
                <w:bCs/>
                <w:color w:val="76923C" w:themeColor="accent3" w:themeShade="BF"/>
              </w:rPr>
              <w:instrText>NUMPAGES</w:instrText>
            </w:r>
            <w:r w:rsidRPr="00AC4A65">
              <w:rPr>
                <w:b/>
                <w:bCs/>
                <w:color w:val="76923C" w:themeColor="accent3" w:themeShade="BF"/>
                <w:sz w:val="24"/>
                <w:szCs w:val="24"/>
              </w:rPr>
              <w:fldChar w:fldCharType="separate"/>
            </w:r>
            <w:r w:rsidRPr="00AC4A65">
              <w:rPr>
                <w:b/>
                <w:bCs/>
                <w:color w:val="76923C" w:themeColor="accent3" w:themeShade="BF"/>
              </w:rPr>
              <w:t>2</w:t>
            </w:r>
            <w:r w:rsidRPr="00AC4A65">
              <w:rPr>
                <w:b/>
                <w:bCs/>
                <w:color w:val="76923C" w:themeColor="accent3" w:themeShade="BF"/>
                <w:sz w:val="24"/>
                <w:szCs w:val="24"/>
              </w:rPr>
              <w:fldChar w:fldCharType="end"/>
            </w:r>
          </w:p>
        </w:sdtContent>
      </w:sdt>
    </w:sdtContent>
  </w:sdt>
  <w:p w14:paraId="7D37FC38" w14:textId="77777777" w:rsidR="00AC4A65" w:rsidRDefault="00AC4A6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C31FC" w14:textId="77777777" w:rsidR="00415A65" w:rsidRDefault="00415A6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41140" w14:textId="77777777" w:rsidR="007D3138" w:rsidRDefault="007D3138" w:rsidP="00154AA8">
      <w:pPr>
        <w:spacing w:after="0" w:line="240" w:lineRule="auto"/>
      </w:pPr>
      <w:r>
        <w:separator/>
      </w:r>
    </w:p>
  </w:footnote>
  <w:footnote w:type="continuationSeparator" w:id="0">
    <w:p w14:paraId="267F8D23" w14:textId="77777777" w:rsidR="007D3138" w:rsidRDefault="007D3138" w:rsidP="0015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76696" w14:textId="77777777" w:rsidR="00415A65" w:rsidRDefault="00415A6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6D8A9" w14:textId="77777777" w:rsidR="00415A65" w:rsidRDefault="00415A6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53080" w14:textId="721741D9" w:rsidR="00415A65" w:rsidRDefault="00415A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35314"/>
    <w:multiLevelType w:val="hybridMultilevel"/>
    <w:tmpl w:val="E25442C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317E1"/>
    <w:multiLevelType w:val="hybridMultilevel"/>
    <w:tmpl w:val="43EE7AEA"/>
    <w:lvl w:ilvl="0" w:tplc="E68E7090">
      <w:start w:val="1"/>
      <w:numFmt w:val="decimal"/>
      <w:lvlText w:val="%1."/>
      <w:lvlJc w:val="left"/>
      <w:pPr>
        <w:ind w:left="1428" w:hanging="360"/>
      </w:pPr>
      <w:rPr>
        <w:b/>
        <w:bCs/>
        <w:color w:val="F79646" w:themeColor="accent6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B7978B2"/>
    <w:multiLevelType w:val="hybridMultilevel"/>
    <w:tmpl w:val="3A6488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530E5"/>
    <w:multiLevelType w:val="hybridMultilevel"/>
    <w:tmpl w:val="66E01E7C"/>
    <w:lvl w:ilvl="0" w:tplc="FA60FD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76FC2"/>
    <w:multiLevelType w:val="hybridMultilevel"/>
    <w:tmpl w:val="2784765A"/>
    <w:lvl w:ilvl="0" w:tplc="F31AB176">
      <w:start w:val="1"/>
      <w:numFmt w:val="decimal"/>
      <w:lvlText w:val="%1-"/>
      <w:lvlJc w:val="left"/>
      <w:pPr>
        <w:ind w:left="1065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818690897">
    <w:abstractNumId w:val="3"/>
  </w:num>
  <w:num w:numId="2" w16cid:durableId="636758669">
    <w:abstractNumId w:val="1"/>
  </w:num>
  <w:num w:numId="3" w16cid:durableId="1263681241">
    <w:abstractNumId w:val="4"/>
  </w:num>
  <w:num w:numId="4" w16cid:durableId="686520732">
    <w:abstractNumId w:val="2"/>
  </w:num>
  <w:num w:numId="5" w16cid:durableId="1601983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3E"/>
    <w:rsid w:val="00001050"/>
    <w:rsid w:val="00040656"/>
    <w:rsid w:val="0009110A"/>
    <w:rsid w:val="000A436E"/>
    <w:rsid w:val="000C710C"/>
    <w:rsid w:val="000D57DC"/>
    <w:rsid w:val="000F3FE8"/>
    <w:rsid w:val="000F52F8"/>
    <w:rsid w:val="001216DB"/>
    <w:rsid w:val="0013711A"/>
    <w:rsid w:val="00143677"/>
    <w:rsid w:val="00144833"/>
    <w:rsid w:val="00145EB8"/>
    <w:rsid w:val="0015215F"/>
    <w:rsid w:val="00154AA8"/>
    <w:rsid w:val="00174157"/>
    <w:rsid w:val="0017536B"/>
    <w:rsid w:val="001C3C39"/>
    <w:rsid w:val="001C778B"/>
    <w:rsid w:val="001D5EDB"/>
    <w:rsid w:val="001D67AD"/>
    <w:rsid w:val="001E3E6D"/>
    <w:rsid w:val="001F4F2E"/>
    <w:rsid w:val="00203D79"/>
    <w:rsid w:val="002166C5"/>
    <w:rsid w:val="00222372"/>
    <w:rsid w:val="002515DE"/>
    <w:rsid w:val="002526A7"/>
    <w:rsid w:val="0026431C"/>
    <w:rsid w:val="00286930"/>
    <w:rsid w:val="00287E5E"/>
    <w:rsid w:val="00291D65"/>
    <w:rsid w:val="002C6D2B"/>
    <w:rsid w:val="002E7E75"/>
    <w:rsid w:val="00313CB3"/>
    <w:rsid w:val="00330482"/>
    <w:rsid w:val="003411D3"/>
    <w:rsid w:val="00346370"/>
    <w:rsid w:val="00354E68"/>
    <w:rsid w:val="003A2BBD"/>
    <w:rsid w:val="003D7832"/>
    <w:rsid w:val="003E3F4E"/>
    <w:rsid w:val="003F4031"/>
    <w:rsid w:val="003F5E25"/>
    <w:rsid w:val="00402143"/>
    <w:rsid w:val="00415A65"/>
    <w:rsid w:val="00417EAF"/>
    <w:rsid w:val="00423FA0"/>
    <w:rsid w:val="00426DD1"/>
    <w:rsid w:val="0043155C"/>
    <w:rsid w:val="00441296"/>
    <w:rsid w:val="00450D06"/>
    <w:rsid w:val="00461613"/>
    <w:rsid w:val="004A33F1"/>
    <w:rsid w:val="004A6FAC"/>
    <w:rsid w:val="004F6F9D"/>
    <w:rsid w:val="004F7F79"/>
    <w:rsid w:val="00506046"/>
    <w:rsid w:val="00536635"/>
    <w:rsid w:val="00545E6F"/>
    <w:rsid w:val="00587678"/>
    <w:rsid w:val="0059152D"/>
    <w:rsid w:val="0059301F"/>
    <w:rsid w:val="005A2490"/>
    <w:rsid w:val="005A3723"/>
    <w:rsid w:val="005E6450"/>
    <w:rsid w:val="005F7F99"/>
    <w:rsid w:val="006146F2"/>
    <w:rsid w:val="006209C0"/>
    <w:rsid w:val="0062139F"/>
    <w:rsid w:val="0063099A"/>
    <w:rsid w:val="006313A2"/>
    <w:rsid w:val="00652220"/>
    <w:rsid w:val="00652BD5"/>
    <w:rsid w:val="0065588B"/>
    <w:rsid w:val="0067077D"/>
    <w:rsid w:val="00685D8E"/>
    <w:rsid w:val="00687407"/>
    <w:rsid w:val="00693EB0"/>
    <w:rsid w:val="00697A57"/>
    <w:rsid w:val="006A39D3"/>
    <w:rsid w:val="006A49B4"/>
    <w:rsid w:val="006B2F24"/>
    <w:rsid w:val="006B5067"/>
    <w:rsid w:val="006C2448"/>
    <w:rsid w:val="006C370C"/>
    <w:rsid w:val="006E2AD3"/>
    <w:rsid w:val="006E38AA"/>
    <w:rsid w:val="00702B11"/>
    <w:rsid w:val="007110CE"/>
    <w:rsid w:val="00711861"/>
    <w:rsid w:val="00720653"/>
    <w:rsid w:val="00727E80"/>
    <w:rsid w:val="007430AB"/>
    <w:rsid w:val="00765755"/>
    <w:rsid w:val="007736EA"/>
    <w:rsid w:val="007946E3"/>
    <w:rsid w:val="007970CF"/>
    <w:rsid w:val="007D3138"/>
    <w:rsid w:val="008122A3"/>
    <w:rsid w:val="00813E8A"/>
    <w:rsid w:val="00817282"/>
    <w:rsid w:val="00841A63"/>
    <w:rsid w:val="00847ADB"/>
    <w:rsid w:val="00850B0C"/>
    <w:rsid w:val="00862045"/>
    <w:rsid w:val="008945C0"/>
    <w:rsid w:val="0089671E"/>
    <w:rsid w:val="008A27AB"/>
    <w:rsid w:val="008B0AE2"/>
    <w:rsid w:val="008C0462"/>
    <w:rsid w:val="008C3893"/>
    <w:rsid w:val="008E2487"/>
    <w:rsid w:val="008F043E"/>
    <w:rsid w:val="008F3AB3"/>
    <w:rsid w:val="00930E6C"/>
    <w:rsid w:val="0093382A"/>
    <w:rsid w:val="009655AC"/>
    <w:rsid w:val="00977933"/>
    <w:rsid w:val="00977A7B"/>
    <w:rsid w:val="009868CE"/>
    <w:rsid w:val="00990E56"/>
    <w:rsid w:val="00995A28"/>
    <w:rsid w:val="009D530B"/>
    <w:rsid w:val="009E02EE"/>
    <w:rsid w:val="009E66C2"/>
    <w:rsid w:val="00A00C56"/>
    <w:rsid w:val="00A07730"/>
    <w:rsid w:val="00A22DC2"/>
    <w:rsid w:val="00A27A22"/>
    <w:rsid w:val="00A3728A"/>
    <w:rsid w:val="00A46D50"/>
    <w:rsid w:val="00A76EFB"/>
    <w:rsid w:val="00A800F6"/>
    <w:rsid w:val="00A81955"/>
    <w:rsid w:val="00AB7679"/>
    <w:rsid w:val="00AC4A65"/>
    <w:rsid w:val="00AC77CF"/>
    <w:rsid w:val="00AD6798"/>
    <w:rsid w:val="00B00D82"/>
    <w:rsid w:val="00B06616"/>
    <w:rsid w:val="00B16110"/>
    <w:rsid w:val="00B21FCB"/>
    <w:rsid w:val="00B334DA"/>
    <w:rsid w:val="00B342F5"/>
    <w:rsid w:val="00B4020B"/>
    <w:rsid w:val="00B42498"/>
    <w:rsid w:val="00B44928"/>
    <w:rsid w:val="00B46EE9"/>
    <w:rsid w:val="00B7669A"/>
    <w:rsid w:val="00B80144"/>
    <w:rsid w:val="00B81192"/>
    <w:rsid w:val="00BC1CB2"/>
    <w:rsid w:val="00BF5E00"/>
    <w:rsid w:val="00C0467D"/>
    <w:rsid w:val="00C128EE"/>
    <w:rsid w:val="00C2476C"/>
    <w:rsid w:val="00C442CA"/>
    <w:rsid w:val="00C66F9F"/>
    <w:rsid w:val="00CA6521"/>
    <w:rsid w:val="00CB33DA"/>
    <w:rsid w:val="00CB3A04"/>
    <w:rsid w:val="00CF52E7"/>
    <w:rsid w:val="00D20726"/>
    <w:rsid w:val="00D32264"/>
    <w:rsid w:val="00D3329E"/>
    <w:rsid w:val="00D360D6"/>
    <w:rsid w:val="00D40F9D"/>
    <w:rsid w:val="00D42B45"/>
    <w:rsid w:val="00D56530"/>
    <w:rsid w:val="00DB7CC2"/>
    <w:rsid w:val="00DF7EA6"/>
    <w:rsid w:val="00E53A0B"/>
    <w:rsid w:val="00E63E85"/>
    <w:rsid w:val="00E8272B"/>
    <w:rsid w:val="00E945A1"/>
    <w:rsid w:val="00EC1CAF"/>
    <w:rsid w:val="00EE0D30"/>
    <w:rsid w:val="00EF32B9"/>
    <w:rsid w:val="00F02C2D"/>
    <w:rsid w:val="00F11427"/>
    <w:rsid w:val="00F2007B"/>
    <w:rsid w:val="00F23FCC"/>
    <w:rsid w:val="00F26431"/>
    <w:rsid w:val="00F419EC"/>
    <w:rsid w:val="00F6188E"/>
    <w:rsid w:val="00FA3785"/>
    <w:rsid w:val="00FB58A2"/>
    <w:rsid w:val="00FC1B08"/>
    <w:rsid w:val="00FF03AD"/>
    <w:rsid w:val="00FF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C0341"/>
  <w15:chartTrackingRefBased/>
  <w15:docId w15:val="{751D704E-4B00-40BC-BD3F-956902BC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F0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F0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F043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F0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F043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F0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F0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F0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F0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F043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F04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F043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F043E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F043E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F043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F043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F043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F043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F0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F0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F0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F0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F0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F043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F043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F043E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F043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F043E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F043E"/>
    <w:rPr>
      <w:b/>
      <w:bCs/>
      <w:smallCaps/>
      <w:color w:val="365F9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54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4AA8"/>
  </w:style>
  <w:style w:type="paragraph" w:styleId="AltBilgi">
    <w:name w:val="footer"/>
    <w:basedOn w:val="Normal"/>
    <w:link w:val="AltBilgiChar"/>
    <w:uiPriority w:val="99"/>
    <w:unhideWhenUsed/>
    <w:rsid w:val="00154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4AA8"/>
  </w:style>
  <w:style w:type="table" w:styleId="KlavuzuTablo4-Vurgu4">
    <w:name w:val="Grid Table 4 Accent 4"/>
    <w:basedOn w:val="NormalTablo"/>
    <w:uiPriority w:val="49"/>
    <w:rsid w:val="008C0462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AralkYok">
    <w:name w:val="No Spacing"/>
    <w:link w:val="AralkYokChar"/>
    <w:uiPriority w:val="1"/>
    <w:qFormat/>
    <w:rsid w:val="00A76EFB"/>
    <w:pPr>
      <w:spacing w:after="0" w:line="240" w:lineRule="auto"/>
    </w:pPr>
    <w:rPr>
      <w:rFonts w:eastAsiaTheme="minorEastAsia"/>
      <w:kern w:val="0"/>
      <w:lang w:eastAsia="tr-TR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A76EFB"/>
    <w:rPr>
      <w:rFonts w:eastAsiaTheme="minorEastAsia"/>
      <w:kern w:val="0"/>
      <w:lang w:eastAsia="tr-TR"/>
      <w14:ligatures w14:val="none"/>
    </w:rPr>
  </w:style>
  <w:style w:type="character" w:styleId="AklamaBavurusu">
    <w:name w:val="annotation reference"/>
    <w:basedOn w:val="VarsaylanParagrafYazTipi"/>
    <w:uiPriority w:val="99"/>
    <w:semiHidden/>
    <w:unhideWhenUsed/>
    <w:rsid w:val="0043155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3155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3155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3155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3155C"/>
    <w:rPr>
      <w:b/>
      <w:bCs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B80144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80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6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ktb.gov.tr/genel/bakanlikbelgelikonutlar.aspx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image" Target="media/image6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s://www.ktb.gov.tr/genel/bakanlikbelgelikonutlar.asp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4.xm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3.xm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indows11\Desktop\KA&#350;%20KALKAN%20V&#304;LLA%20KONUT%20TUR&#304;ZM&#304;N%20KONAKLAMA%20ANAL&#304;Z&#304;\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indows11\Desktop\KA&#350;%20KALKAN%20V&#304;LLA%20KONUT%20TUR&#304;ZM&#304;N%20KONAKLAMA%20ANAL&#304;Z&#304;\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ownloads\Villa%20&#304;statistikleri%20(1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indows11\Desktop\KA&#350;%20KALKAN%20V&#304;LLA%20KONUT%20TUR&#304;ZM&#304;N%20KONAKLAMA%20ANAL&#304;Z&#304;\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tr-TR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ANTALYA - İLÇELER BAZINDA </a:t>
            </a:r>
          </a:p>
          <a:p>
            <a:pPr>
              <a:defRPr/>
            </a:pPr>
            <a:r>
              <a:rPr lang="tr-TR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MÜSTAKİL VİLLA SAYILARI DAĞILIMI</a:t>
            </a:r>
          </a:p>
          <a:p>
            <a:pPr>
              <a:defRPr/>
            </a:pPr>
            <a:endParaRPr lang="tr-TR" sz="1600" b="1" i="0" u="none" strike="noStrike" kern="1200" spc="100" baseline="0">
              <a:solidFill>
                <a:sysClr val="window" lastClr="FFFFFF">
                  <a:lumMod val="95000"/>
                </a:sys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12929387275072685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5594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9109-4C5D-8201-E5090BD4FAC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'İlçe Bazlı Belge Sayıları'!$A$11:$A$14</c:f>
              <c:strCache>
                <c:ptCount val="4"/>
                <c:pt idx="0">
                  <c:v>KAŞ</c:v>
                </c:pt>
                <c:pt idx="1">
                  <c:v>KUMLUCA</c:v>
                </c:pt>
                <c:pt idx="2">
                  <c:v>KEMER</c:v>
                </c:pt>
                <c:pt idx="3">
                  <c:v>DİĞER İLÇELER</c:v>
                </c:pt>
              </c:strCache>
            </c:strRef>
          </c:cat>
          <c:val>
            <c:numRef>
              <c:f>'İlçe Bazlı Belge Sayıları'!$B$11:$B$14</c:f>
              <c:numCache>
                <c:formatCode>General</c:formatCode>
                <c:ptCount val="4"/>
                <c:pt idx="0">
                  <c:v>5542</c:v>
                </c:pt>
                <c:pt idx="1">
                  <c:v>919</c:v>
                </c:pt>
                <c:pt idx="2">
                  <c:v>297</c:v>
                </c:pt>
                <c:pt idx="3">
                  <c:v>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A7-4344-A64C-D2FD1AD613B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784054480"/>
        <c:axId val="784053520"/>
        <c:axId val="0"/>
      </c:bar3DChart>
      <c:catAx>
        <c:axId val="78405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784053520"/>
        <c:crosses val="autoZero"/>
        <c:auto val="1"/>
        <c:lblAlgn val="ctr"/>
        <c:lblOffset val="100"/>
        <c:noMultiLvlLbl val="0"/>
      </c:catAx>
      <c:valAx>
        <c:axId val="784053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784054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tr-TR" sz="13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ANTALYA - İLÇELER BAZINDA </a:t>
            </a:r>
          </a:p>
          <a:p>
            <a:pPr>
              <a:defRPr/>
            </a:pPr>
            <a:r>
              <a:rPr lang="tr-TR" sz="13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MÜSTAKİL VİLLA SAYILARI DAĞILIMI</a:t>
            </a:r>
          </a:p>
          <a:p>
            <a:pPr>
              <a:defRPr/>
            </a:pPr>
            <a:endParaRPr lang="tr-TR" sz="1300" b="1" i="0" u="none" strike="noStrike" kern="1200" spc="100" baseline="0">
              <a:solidFill>
                <a:sysClr val="window" lastClr="FFFFFF">
                  <a:lumMod val="95000"/>
                </a:sys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8524617327999359E-2"/>
          <c:y val="0.17702503418627721"/>
          <c:w val="0.81388888888888888"/>
          <c:h val="0.77314814814814814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2A72-4BB1-AEEC-1E20ECBB1321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2A72-4BB1-AEEC-1E20ECBB1321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2A72-4BB1-AEEC-1E20ECBB1321}"/>
              </c:ext>
            </c:extLst>
          </c:dPt>
          <c:dPt>
            <c:idx val="3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2A72-4BB1-AEEC-1E20ECBB1321}"/>
              </c:ext>
            </c:extLst>
          </c:dPt>
          <c:dLbls>
            <c:dLbl>
              <c:idx val="2"/>
              <c:layout>
                <c:manualLayout>
                  <c:x val="9.8721099920619254E-2"/>
                  <c:y val="6.010889134725928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A72-4BB1-AEEC-1E20ECBB13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'İlçe Bazlı Belge Sayıları'!$A$11:$A$14</c:f>
              <c:strCache>
                <c:ptCount val="4"/>
                <c:pt idx="0">
                  <c:v>KAŞ</c:v>
                </c:pt>
                <c:pt idx="1">
                  <c:v>KUMLUCA</c:v>
                </c:pt>
                <c:pt idx="2">
                  <c:v>KEMER</c:v>
                </c:pt>
                <c:pt idx="3">
                  <c:v>DİĞER İLÇELER</c:v>
                </c:pt>
              </c:strCache>
            </c:strRef>
          </c:cat>
          <c:val>
            <c:numRef>
              <c:f>'İlçe Bazlı Belge Sayıları'!$B$11:$B$14</c:f>
              <c:numCache>
                <c:formatCode>General</c:formatCode>
                <c:ptCount val="4"/>
                <c:pt idx="0">
                  <c:v>5542</c:v>
                </c:pt>
                <c:pt idx="1">
                  <c:v>919</c:v>
                </c:pt>
                <c:pt idx="2">
                  <c:v>297</c:v>
                </c:pt>
                <c:pt idx="3">
                  <c:v>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A72-4BB1-AEEC-1E20ECBB1321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914416614840336"/>
          <c:y val="0.90976109825091367"/>
          <c:w val="0.60171145250735436"/>
          <c:h val="7.66180163915378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tr-TR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MUĞLA - İLÇELER BAZINDA </a:t>
            </a:r>
          </a:p>
          <a:p>
            <a:pPr>
              <a:defRPr/>
            </a:pPr>
            <a:r>
              <a:rPr lang="tr-TR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MÜSTAKİL VİLLA DAĞILIMI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145921825167707"/>
          <c:y val="0.31668721240592451"/>
          <c:w val="0.81377837718803303"/>
          <c:h val="0.5738188050894202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F1BA-4784-A9CB-F23E59044578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F1BA-4784-A9CB-F23E59044578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F1BA-4784-A9CB-F23E59044578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F1BA-4784-A9CB-F23E5904457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Sayfa3!$A$3:$A$6</c:f>
              <c:strCache>
                <c:ptCount val="4"/>
                <c:pt idx="0">
                  <c:v>FETHİYE</c:v>
                </c:pt>
                <c:pt idx="1">
                  <c:v>BODRUM</c:v>
                </c:pt>
                <c:pt idx="2">
                  <c:v>DATÇA</c:v>
                </c:pt>
                <c:pt idx="3">
                  <c:v>DİĞER İLÇELER</c:v>
                </c:pt>
              </c:strCache>
            </c:strRef>
          </c:cat>
          <c:val>
            <c:numRef>
              <c:f>Sayfa3!$B$3:$B$6</c:f>
              <c:numCache>
                <c:formatCode>General</c:formatCode>
                <c:ptCount val="4"/>
                <c:pt idx="0">
                  <c:v>4026</c:v>
                </c:pt>
                <c:pt idx="1">
                  <c:v>795</c:v>
                </c:pt>
                <c:pt idx="2">
                  <c:v>529</c:v>
                </c:pt>
                <c:pt idx="3">
                  <c:v>2024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1BA-4784-A9CB-F23E5904457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tr-TR"/>
              <a:t>BELGELİ TESİS KAPASİTE ORANLARI</a:t>
            </a:r>
          </a:p>
        </c:rich>
      </c:tx>
      <c:layout>
        <c:manualLayout>
          <c:xMode val="edge"/>
          <c:yMode val="edge"/>
          <c:x val="0.1140693350831146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D67-4388-A663-27C5C44CEEA4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D67-4388-A663-27C5C44CEEA4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D67-4388-A663-27C5C44CEEA4}"/>
              </c:ext>
            </c:extLst>
          </c:dPt>
          <c:dLbls>
            <c:dLbl>
              <c:idx val="0"/>
              <c:layout>
                <c:manualLayout>
                  <c:x val="3.0592957130358603E-2"/>
                  <c:y val="2.32210557013706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D67-4388-A663-27C5C44CEEA4}"/>
                </c:ext>
              </c:extLst>
            </c:dLbl>
            <c:dLbl>
              <c:idx val="1"/>
              <c:layout>
                <c:manualLayout>
                  <c:x val="0.15451626471509702"/>
                  <c:y val="-5.5555609328797023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D67-4388-A663-27C5C44CEEA4}"/>
                </c:ext>
              </c:extLst>
            </c:dLbl>
            <c:dLbl>
              <c:idx val="2"/>
              <c:layout>
                <c:manualLayout>
                  <c:x val="3.367738518286445E-2"/>
                  <c:y val="2.7469522671067469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D67-4388-A663-27C5C44CEE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'Kapasite Oran - Villa-Otel'!$A$3:$A$5</c:f>
              <c:strCache>
                <c:ptCount val="3"/>
                <c:pt idx="0">
                  <c:v>Turizm İşletme ve Basit Konaklama Belgeli Tesis</c:v>
                </c:pt>
                <c:pt idx="1">
                  <c:v>Konut Turizmi Belgeli Tesis (Geçici - Sektörel Kayıp)</c:v>
                </c:pt>
                <c:pt idx="2">
                  <c:v>Konut Turizmi Belgeli Tesis (Süresiz)</c:v>
                </c:pt>
              </c:strCache>
            </c:strRef>
          </c:cat>
          <c:val>
            <c:numRef>
              <c:f>'Kapasite Oran - Villa-Otel'!$D$3:$D$5</c:f>
              <c:numCache>
                <c:formatCode>#,##0</c:formatCode>
                <c:ptCount val="3"/>
                <c:pt idx="0">
                  <c:v>10353</c:v>
                </c:pt>
                <c:pt idx="1">
                  <c:v>19000</c:v>
                </c:pt>
                <c:pt idx="2">
                  <c:v>12200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D67-4388-A663-27C5C44CEEA4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eması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116CE-C6FF-4829-8E03-60AABF463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3728</dc:creator>
  <cp:keywords/>
  <dc:description/>
  <cp:lastModifiedBy>Arge</cp:lastModifiedBy>
  <cp:revision>2</cp:revision>
  <cp:lastPrinted>2024-08-29T20:02:00Z</cp:lastPrinted>
  <dcterms:created xsi:type="dcterms:W3CDTF">2024-09-09T08:30:00Z</dcterms:created>
  <dcterms:modified xsi:type="dcterms:W3CDTF">2024-09-09T08:30:00Z</dcterms:modified>
</cp:coreProperties>
</file>